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D637" w14:textId="77777777" w:rsidR="00DA6F39" w:rsidRPr="00CC14EF" w:rsidRDefault="00DA6F39" w:rsidP="00A93F9F">
      <w:pPr>
        <w:rPr>
          <w:b/>
          <w:caps/>
          <w:kern w:val="28"/>
          <w:sz w:val="20"/>
          <w:szCs w:val="22"/>
          <w:lang w:val="en-US"/>
        </w:rPr>
      </w:pPr>
      <w:bookmarkStart w:id="0" w:name="_Hlk58341418"/>
      <w:r w:rsidRPr="00CC14EF">
        <w:rPr>
          <w:b/>
          <w:caps/>
          <w:kern w:val="28"/>
          <w:sz w:val="20"/>
          <w:szCs w:val="22"/>
          <w:lang w:val="en-US"/>
        </w:rPr>
        <w:t>NOTICE OF EXTRAORDINARY GENERAL MEETING IN OMBORIGRID AB (PUBL)</w:t>
      </w:r>
    </w:p>
    <w:p w14:paraId="0EC04EA8" w14:textId="2672D5EE" w:rsidR="00A93F9F" w:rsidRPr="008D6441" w:rsidRDefault="00A93F9F" w:rsidP="00A93F9F">
      <w:pPr>
        <w:rPr>
          <w:sz w:val="20"/>
          <w:szCs w:val="18"/>
          <w:lang w:val="en-US"/>
        </w:rPr>
      </w:pPr>
      <w:r w:rsidRPr="00CC14EF">
        <w:rPr>
          <w:sz w:val="20"/>
          <w:szCs w:val="18"/>
          <w:lang w:val="en-US"/>
        </w:rPr>
        <w:t xml:space="preserve">The shareholders in OmboriGrid AB (publ), reg. no </w:t>
      </w:r>
      <w:r w:rsidRPr="008D6441">
        <w:rPr>
          <w:sz w:val="20"/>
          <w:szCs w:val="18"/>
          <w:lang w:val="en-US"/>
        </w:rPr>
        <w:t>556841-1333 (the “</w:t>
      </w:r>
      <w:r w:rsidRPr="008D6441">
        <w:rPr>
          <w:b/>
          <w:sz w:val="20"/>
          <w:szCs w:val="18"/>
          <w:lang w:val="en-US"/>
        </w:rPr>
        <w:t>Company</w:t>
      </w:r>
      <w:r w:rsidRPr="008D6441">
        <w:rPr>
          <w:sz w:val="20"/>
          <w:szCs w:val="18"/>
          <w:lang w:val="en-US"/>
        </w:rPr>
        <w:t xml:space="preserve">”), are convened to </w:t>
      </w:r>
      <w:r w:rsidR="00947BB1" w:rsidRPr="008D6441">
        <w:rPr>
          <w:sz w:val="20"/>
          <w:szCs w:val="18"/>
          <w:lang w:val="en-US"/>
        </w:rPr>
        <w:t>extraordinary</w:t>
      </w:r>
      <w:r w:rsidRPr="008D6441">
        <w:rPr>
          <w:sz w:val="20"/>
          <w:szCs w:val="18"/>
          <w:lang w:val="en-US"/>
        </w:rPr>
        <w:t xml:space="preserve"> general meeting</w:t>
      </w:r>
      <w:r w:rsidR="00EA098F" w:rsidRPr="008D6441">
        <w:rPr>
          <w:sz w:val="20"/>
          <w:szCs w:val="18"/>
          <w:lang w:val="en-US"/>
        </w:rPr>
        <w:t xml:space="preserve"> </w:t>
      </w:r>
      <w:r w:rsidR="00CF35C9" w:rsidRPr="008D6441">
        <w:rPr>
          <w:sz w:val="20"/>
          <w:szCs w:val="18"/>
          <w:lang w:val="en-US"/>
        </w:rPr>
        <w:t xml:space="preserve">to be held </w:t>
      </w:r>
      <w:r w:rsidR="009B23E1" w:rsidRPr="008D6441">
        <w:rPr>
          <w:sz w:val="20"/>
          <w:szCs w:val="18"/>
          <w:lang w:val="en-US"/>
        </w:rPr>
        <w:t xml:space="preserve">on </w:t>
      </w:r>
      <w:r w:rsidR="008C67AC" w:rsidRPr="008D6441">
        <w:rPr>
          <w:sz w:val="20"/>
          <w:szCs w:val="18"/>
          <w:lang w:val="en-US"/>
        </w:rPr>
        <w:t>Tuesday</w:t>
      </w:r>
      <w:r w:rsidR="009B23E1" w:rsidRPr="008D6441">
        <w:rPr>
          <w:sz w:val="20"/>
          <w:szCs w:val="18"/>
          <w:lang w:val="en-US"/>
        </w:rPr>
        <w:t xml:space="preserve"> </w:t>
      </w:r>
      <w:r w:rsidR="004E33D7" w:rsidRPr="008D6441">
        <w:rPr>
          <w:sz w:val="20"/>
          <w:lang w:val="en-US"/>
        </w:rPr>
        <w:t>21 November</w:t>
      </w:r>
      <w:r w:rsidR="008D6441" w:rsidRPr="008D6441">
        <w:rPr>
          <w:sz w:val="20"/>
          <w:lang w:val="en-US"/>
        </w:rPr>
        <w:t xml:space="preserve"> </w:t>
      </w:r>
      <w:r w:rsidR="009B23E1" w:rsidRPr="008D6441">
        <w:rPr>
          <w:sz w:val="20"/>
          <w:szCs w:val="18"/>
          <w:lang w:val="en-US"/>
        </w:rPr>
        <w:t xml:space="preserve">at 10:00 </w:t>
      </w:r>
      <w:r w:rsidR="006D6E37" w:rsidRPr="008D6441">
        <w:rPr>
          <w:sz w:val="20"/>
          <w:szCs w:val="18"/>
          <w:lang w:val="en-US"/>
        </w:rPr>
        <w:t xml:space="preserve">at </w:t>
      </w:r>
      <w:r w:rsidR="009F1FBE" w:rsidRPr="008D6441">
        <w:rPr>
          <w:sz w:val="20"/>
          <w:szCs w:val="18"/>
          <w:lang w:val="en-US"/>
        </w:rPr>
        <w:t xml:space="preserve">the Company’s office at </w:t>
      </w:r>
      <w:proofErr w:type="spellStart"/>
      <w:r w:rsidR="006D6E37" w:rsidRPr="008D6441">
        <w:rPr>
          <w:sz w:val="20"/>
          <w:szCs w:val="18"/>
          <w:lang w:val="en-US"/>
        </w:rPr>
        <w:t>Saltmätargatan</w:t>
      </w:r>
      <w:proofErr w:type="spellEnd"/>
      <w:r w:rsidR="006D6E37" w:rsidRPr="008D6441">
        <w:rPr>
          <w:sz w:val="20"/>
          <w:szCs w:val="18"/>
          <w:lang w:val="en-US"/>
        </w:rPr>
        <w:t xml:space="preserve"> 8</w:t>
      </w:r>
      <w:r w:rsidR="009F1FBE" w:rsidRPr="008D6441">
        <w:rPr>
          <w:sz w:val="20"/>
          <w:szCs w:val="18"/>
          <w:lang w:val="en-US"/>
        </w:rPr>
        <w:t xml:space="preserve"> in </w:t>
      </w:r>
      <w:r w:rsidR="006D6E37" w:rsidRPr="008D6441">
        <w:rPr>
          <w:sz w:val="20"/>
          <w:szCs w:val="18"/>
          <w:lang w:val="en-US"/>
        </w:rPr>
        <w:t>Stockholm.</w:t>
      </w:r>
      <w:r w:rsidRPr="008D6441">
        <w:rPr>
          <w:sz w:val="20"/>
          <w:szCs w:val="18"/>
          <w:lang w:val="en-US"/>
        </w:rPr>
        <w:t xml:space="preserve"> </w:t>
      </w:r>
    </w:p>
    <w:p w14:paraId="594E1888" w14:textId="77777777" w:rsidR="00A93F9F" w:rsidRPr="008D6441" w:rsidRDefault="00A93F9F" w:rsidP="00A93F9F">
      <w:pPr>
        <w:pStyle w:val="Rubrik2"/>
        <w:rPr>
          <w:sz w:val="20"/>
          <w:szCs w:val="18"/>
        </w:rPr>
      </w:pPr>
      <w:r w:rsidRPr="008D6441">
        <w:rPr>
          <w:sz w:val="20"/>
          <w:szCs w:val="18"/>
        </w:rPr>
        <w:t>Right to participate at the general meeting</w:t>
      </w:r>
    </w:p>
    <w:p w14:paraId="24100F6C" w14:textId="77777777" w:rsidR="00A93F9F" w:rsidRPr="008D6441" w:rsidRDefault="00A93F9F" w:rsidP="00A93F9F">
      <w:pPr>
        <w:rPr>
          <w:sz w:val="20"/>
          <w:szCs w:val="18"/>
          <w:lang w:val="en-US"/>
        </w:rPr>
      </w:pPr>
      <w:r w:rsidRPr="008D6441">
        <w:rPr>
          <w:sz w:val="20"/>
          <w:szCs w:val="18"/>
          <w:lang w:val="en-US"/>
        </w:rPr>
        <w:t xml:space="preserve">Shareholders who wish to attend the general meeting must: </w:t>
      </w:r>
    </w:p>
    <w:p w14:paraId="172C6FF0" w14:textId="1058FC8E" w:rsidR="00A93F9F" w:rsidRPr="00CC14EF" w:rsidRDefault="00A93F9F" w:rsidP="00A93F9F">
      <w:pPr>
        <w:pStyle w:val="Liststycke"/>
        <w:numPr>
          <w:ilvl w:val="0"/>
          <w:numId w:val="16"/>
        </w:numPr>
        <w:rPr>
          <w:sz w:val="20"/>
          <w:szCs w:val="18"/>
          <w:lang w:val="en-US"/>
        </w:rPr>
      </w:pPr>
      <w:r w:rsidRPr="008D6441">
        <w:rPr>
          <w:sz w:val="20"/>
          <w:szCs w:val="18"/>
          <w:lang w:val="en-US"/>
        </w:rPr>
        <w:t>be recorded as a shareholder in the share register prepared by Euroclear Sweden AB (“</w:t>
      </w:r>
      <w:r w:rsidRPr="008D6441">
        <w:rPr>
          <w:b/>
          <w:sz w:val="20"/>
          <w:szCs w:val="18"/>
          <w:lang w:val="en-US"/>
        </w:rPr>
        <w:t>Euroclear</w:t>
      </w:r>
      <w:r w:rsidRPr="008D6441">
        <w:rPr>
          <w:sz w:val="20"/>
          <w:szCs w:val="18"/>
          <w:lang w:val="en-US"/>
        </w:rPr>
        <w:t>”) relating to the circumstances on</w:t>
      </w:r>
      <w:r w:rsidR="00D65B48" w:rsidRPr="008D6441">
        <w:rPr>
          <w:sz w:val="20"/>
          <w:szCs w:val="18"/>
          <w:lang w:val="en-US"/>
        </w:rPr>
        <w:t xml:space="preserve"> </w:t>
      </w:r>
      <w:r w:rsidR="008C67AC" w:rsidRPr="008D6441">
        <w:rPr>
          <w:sz w:val="20"/>
          <w:szCs w:val="18"/>
          <w:lang w:val="en-US"/>
        </w:rPr>
        <w:t>Monday</w:t>
      </w:r>
      <w:r w:rsidR="00D65B48" w:rsidRPr="008D6441">
        <w:rPr>
          <w:sz w:val="20"/>
          <w:szCs w:val="18"/>
          <w:lang w:val="en-US"/>
        </w:rPr>
        <w:t xml:space="preserve"> </w:t>
      </w:r>
      <w:r w:rsidR="004E33D7" w:rsidRPr="008D6441">
        <w:rPr>
          <w:sz w:val="20"/>
          <w:lang w:val="en-US"/>
        </w:rPr>
        <w:t>13</w:t>
      </w:r>
      <w:r w:rsidR="00CC14EF" w:rsidRPr="008D6441">
        <w:rPr>
          <w:sz w:val="20"/>
          <w:lang w:val="en-US"/>
        </w:rPr>
        <w:t xml:space="preserve"> </w:t>
      </w:r>
      <w:r w:rsidR="004E33D7" w:rsidRPr="008D6441">
        <w:rPr>
          <w:sz w:val="20"/>
          <w:lang w:val="en-US"/>
        </w:rPr>
        <w:t>November</w:t>
      </w:r>
      <w:r w:rsidR="00CC14EF" w:rsidRPr="00CC14EF">
        <w:rPr>
          <w:sz w:val="20"/>
          <w:lang w:val="en-US"/>
        </w:rPr>
        <w:t xml:space="preserve"> </w:t>
      </w:r>
      <w:r w:rsidR="00000DBD" w:rsidRPr="00CC14EF">
        <w:rPr>
          <w:sz w:val="20"/>
          <w:szCs w:val="18"/>
          <w:lang w:val="en-US"/>
        </w:rPr>
        <w:t>202</w:t>
      </w:r>
      <w:r w:rsidR="001F1D52" w:rsidRPr="00CC14EF">
        <w:rPr>
          <w:sz w:val="20"/>
          <w:szCs w:val="18"/>
          <w:lang w:val="en-US"/>
        </w:rPr>
        <w:t>3</w:t>
      </w:r>
      <w:r w:rsidRPr="00CC14EF">
        <w:rPr>
          <w:sz w:val="20"/>
          <w:szCs w:val="18"/>
          <w:lang w:val="en-US"/>
        </w:rPr>
        <w:t>; and</w:t>
      </w:r>
    </w:p>
    <w:p w14:paraId="1ECF0B87" w14:textId="66914DED" w:rsidR="00A93F9F" w:rsidRPr="00CC14EF" w:rsidRDefault="00A93F9F" w:rsidP="00A93F9F">
      <w:pPr>
        <w:pStyle w:val="Liststycke"/>
        <w:numPr>
          <w:ilvl w:val="0"/>
          <w:numId w:val="16"/>
        </w:numPr>
        <w:rPr>
          <w:sz w:val="20"/>
          <w:szCs w:val="18"/>
          <w:lang w:val="en-US"/>
        </w:rPr>
      </w:pPr>
      <w:r w:rsidRPr="00CC14EF">
        <w:rPr>
          <w:sz w:val="20"/>
          <w:szCs w:val="18"/>
          <w:lang w:val="en-US"/>
        </w:rPr>
        <w:t xml:space="preserve">notify their intention to attend the annual general meeting no later than </w:t>
      </w:r>
      <w:r w:rsidR="008C67AC">
        <w:rPr>
          <w:sz w:val="20"/>
          <w:szCs w:val="18"/>
          <w:lang w:val="en-US"/>
        </w:rPr>
        <w:t>Wednesday</w:t>
      </w:r>
      <w:r w:rsidR="00D65B48" w:rsidRPr="00CC14EF">
        <w:rPr>
          <w:sz w:val="20"/>
          <w:szCs w:val="18"/>
          <w:lang w:val="en-US"/>
        </w:rPr>
        <w:t xml:space="preserve"> </w:t>
      </w:r>
      <w:r w:rsidR="004E33D7" w:rsidRPr="008D6441">
        <w:rPr>
          <w:sz w:val="20"/>
          <w:lang w:val="en-US"/>
        </w:rPr>
        <w:t>15 November</w:t>
      </w:r>
      <w:r w:rsidR="008D6441">
        <w:rPr>
          <w:sz w:val="20"/>
          <w:lang w:val="en-US"/>
        </w:rPr>
        <w:t xml:space="preserve"> </w:t>
      </w:r>
      <w:r w:rsidR="00000DBD" w:rsidRPr="00CC14EF">
        <w:rPr>
          <w:sz w:val="20"/>
          <w:szCs w:val="18"/>
          <w:lang w:val="en-US"/>
        </w:rPr>
        <w:t>202</w:t>
      </w:r>
      <w:r w:rsidR="001F1D52" w:rsidRPr="00CC14EF">
        <w:rPr>
          <w:sz w:val="20"/>
          <w:szCs w:val="18"/>
          <w:lang w:val="en-US"/>
        </w:rPr>
        <w:t>3</w:t>
      </w:r>
      <w:r w:rsidR="00000DBD" w:rsidRPr="00CC14EF">
        <w:rPr>
          <w:sz w:val="20"/>
          <w:szCs w:val="18"/>
          <w:lang w:val="en-US"/>
        </w:rPr>
        <w:t xml:space="preserve"> </w:t>
      </w:r>
      <w:r w:rsidR="004C34AC" w:rsidRPr="00CC14EF">
        <w:rPr>
          <w:sz w:val="20"/>
          <w:szCs w:val="18"/>
          <w:lang w:val="en-US"/>
        </w:rPr>
        <w:t xml:space="preserve">by e-mail to </w:t>
      </w:r>
      <w:bookmarkStart w:id="1" w:name="_Hlk147130057"/>
      <w:r w:rsidR="00CC14EF" w:rsidRPr="000D2A52">
        <w:rPr>
          <w:sz w:val="20"/>
        </w:rPr>
        <w:fldChar w:fldCharType="begin"/>
      </w:r>
      <w:r w:rsidR="00CC14EF" w:rsidRPr="00CC14EF">
        <w:rPr>
          <w:sz w:val="20"/>
          <w:lang w:val="en-US"/>
        </w:rPr>
        <w:instrText>HYPERLINK "mailto:kristina.diokno@ombori.com"</w:instrText>
      </w:r>
      <w:r w:rsidR="00CC14EF" w:rsidRPr="000D2A52">
        <w:rPr>
          <w:sz w:val="20"/>
        </w:rPr>
      </w:r>
      <w:r w:rsidR="00CC14EF" w:rsidRPr="000D2A52">
        <w:rPr>
          <w:sz w:val="20"/>
        </w:rPr>
        <w:fldChar w:fldCharType="separate"/>
      </w:r>
      <w:r w:rsidR="00CC14EF" w:rsidRPr="00CC14EF">
        <w:rPr>
          <w:rStyle w:val="Hyperlnk"/>
          <w:sz w:val="20"/>
          <w:lang w:val="en-US"/>
        </w:rPr>
        <w:t>kristina.diokno@ombori.com</w:t>
      </w:r>
      <w:r w:rsidR="00CC14EF" w:rsidRPr="000D2A52">
        <w:rPr>
          <w:sz w:val="20"/>
        </w:rPr>
        <w:fldChar w:fldCharType="end"/>
      </w:r>
      <w:bookmarkEnd w:id="1"/>
      <w:r w:rsidR="00B213E2" w:rsidRPr="00CC14EF">
        <w:rPr>
          <w:sz w:val="20"/>
          <w:szCs w:val="18"/>
          <w:lang w:val="en-US"/>
        </w:rPr>
        <w:t xml:space="preserve"> </w:t>
      </w:r>
      <w:r w:rsidR="00297386" w:rsidRPr="00CC14EF">
        <w:rPr>
          <w:sz w:val="20"/>
          <w:szCs w:val="18"/>
          <w:lang w:val="en-US"/>
        </w:rPr>
        <w:t xml:space="preserve">or by mail to OmboriGrid AB (publ), </w:t>
      </w:r>
      <w:proofErr w:type="spellStart"/>
      <w:r w:rsidR="00297386" w:rsidRPr="00CC14EF">
        <w:rPr>
          <w:sz w:val="20"/>
          <w:szCs w:val="18"/>
          <w:lang w:val="en-US"/>
        </w:rPr>
        <w:t>Att</w:t>
      </w:r>
      <w:proofErr w:type="spellEnd"/>
      <w:r w:rsidR="00297386" w:rsidRPr="00CC14EF">
        <w:rPr>
          <w:sz w:val="20"/>
          <w:szCs w:val="18"/>
          <w:lang w:val="en-US"/>
        </w:rPr>
        <w:t xml:space="preserve">: </w:t>
      </w:r>
      <w:r w:rsidR="00CC14EF" w:rsidRPr="00CC14EF">
        <w:rPr>
          <w:sz w:val="20"/>
          <w:lang w:val="en-US"/>
        </w:rPr>
        <w:t>Kristina Diokno</w:t>
      </w:r>
      <w:r w:rsidR="00297386" w:rsidRPr="00CC14EF">
        <w:rPr>
          <w:sz w:val="20"/>
          <w:szCs w:val="18"/>
          <w:lang w:val="en-US"/>
        </w:rPr>
        <w:t xml:space="preserve">, </w:t>
      </w:r>
      <w:proofErr w:type="spellStart"/>
      <w:r w:rsidR="00297386" w:rsidRPr="00CC14EF">
        <w:rPr>
          <w:sz w:val="20"/>
          <w:szCs w:val="18"/>
          <w:lang w:val="en-US"/>
        </w:rPr>
        <w:t>Saltmätargatan</w:t>
      </w:r>
      <w:proofErr w:type="spellEnd"/>
      <w:r w:rsidR="00297386" w:rsidRPr="00CC14EF">
        <w:rPr>
          <w:sz w:val="20"/>
          <w:szCs w:val="18"/>
          <w:lang w:val="en-US"/>
        </w:rPr>
        <w:t xml:space="preserve"> 8, 113 59 Stockholm. The notice to attend should include </w:t>
      </w:r>
      <w:r w:rsidR="000D2E7E" w:rsidRPr="00CC14EF">
        <w:rPr>
          <w:sz w:val="20"/>
          <w:szCs w:val="18"/>
          <w:lang w:val="en-US"/>
        </w:rPr>
        <w:t>name and personal identification number or registration number</w:t>
      </w:r>
      <w:r w:rsidR="008C34CB" w:rsidRPr="00CC14EF">
        <w:rPr>
          <w:sz w:val="20"/>
          <w:szCs w:val="18"/>
          <w:lang w:val="en-US"/>
        </w:rPr>
        <w:t>, details on advisors (no more than two</w:t>
      </w:r>
      <w:r w:rsidR="00993331" w:rsidRPr="00CC14EF">
        <w:rPr>
          <w:sz w:val="20"/>
          <w:szCs w:val="18"/>
          <w:lang w:val="en-US"/>
        </w:rPr>
        <w:t>)</w:t>
      </w:r>
      <w:r w:rsidR="008C34CB" w:rsidRPr="00CC14EF">
        <w:rPr>
          <w:sz w:val="20"/>
          <w:szCs w:val="18"/>
          <w:lang w:val="en-US"/>
        </w:rPr>
        <w:t>, if any, and where applicable, details of representatives or proxies.</w:t>
      </w:r>
    </w:p>
    <w:p w14:paraId="07F9FC82" w14:textId="77777777" w:rsidR="00A93F9F" w:rsidRPr="00CC14EF" w:rsidRDefault="00A93F9F" w:rsidP="00A93F9F">
      <w:pPr>
        <w:pStyle w:val="Rubrik2"/>
        <w:rPr>
          <w:sz w:val="20"/>
          <w:szCs w:val="18"/>
        </w:rPr>
      </w:pPr>
      <w:r w:rsidRPr="00CC14EF">
        <w:rPr>
          <w:sz w:val="20"/>
          <w:szCs w:val="18"/>
        </w:rPr>
        <w:t>Nominee-registered shares</w:t>
      </w:r>
    </w:p>
    <w:p w14:paraId="1C58BF20" w14:textId="598D09FD" w:rsidR="00A93F9F" w:rsidRPr="00CC14EF" w:rsidRDefault="00A93F9F" w:rsidP="00A93F9F">
      <w:pPr>
        <w:rPr>
          <w:sz w:val="20"/>
          <w:szCs w:val="18"/>
          <w:lang w:val="en-US"/>
        </w:rPr>
      </w:pPr>
      <w:r w:rsidRPr="00CC14EF">
        <w:rPr>
          <w:sz w:val="20"/>
          <w:szCs w:val="18"/>
          <w:lang w:val="en-US"/>
        </w:rPr>
        <w:t>Shareholders whose shares are registered in the name of a nominee must, in addition to notify their intention to attend the meeting, re</w:t>
      </w:r>
      <w:r w:rsidR="00EA778F" w:rsidRPr="00CC14EF">
        <w:rPr>
          <w:sz w:val="20"/>
          <w:szCs w:val="18"/>
          <w:lang w:val="en-US"/>
        </w:rPr>
        <w:t>-</w:t>
      </w:r>
      <w:r w:rsidRPr="008D6441">
        <w:rPr>
          <w:sz w:val="20"/>
          <w:szCs w:val="18"/>
          <w:lang w:val="en-US"/>
        </w:rPr>
        <w:t>register their shares in their own name so that the shareholder is recorded in the share register on</w:t>
      </w:r>
      <w:r w:rsidR="005A20B8" w:rsidRPr="008D6441">
        <w:rPr>
          <w:sz w:val="20"/>
          <w:szCs w:val="18"/>
          <w:lang w:val="en-US"/>
        </w:rPr>
        <w:t xml:space="preserve"> </w:t>
      </w:r>
      <w:r w:rsidR="004E33D7" w:rsidRPr="008D6441">
        <w:rPr>
          <w:sz w:val="20"/>
          <w:lang w:val="en-US"/>
        </w:rPr>
        <w:t>13 November</w:t>
      </w:r>
      <w:r w:rsidR="00CC14EF" w:rsidRPr="008D6441">
        <w:rPr>
          <w:sz w:val="20"/>
          <w:szCs w:val="18"/>
          <w:lang w:val="en-US"/>
        </w:rPr>
        <w:t xml:space="preserve"> </w:t>
      </w:r>
      <w:r w:rsidR="00000DBD" w:rsidRPr="008D6441">
        <w:rPr>
          <w:sz w:val="20"/>
          <w:szCs w:val="18"/>
          <w:lang w:val="en-US"/>
        </w:rPr>
        <w:t>202</w:t>
      </w:r>
      <w:r w:rsidR="001216D7" w:rsidRPr="008D6441">
        <w:rPr>
          <w:sz w:val="20"/>
          <w:szCs w:val="18"/>
          <w:lang w:val="en-US"/>
        </w:rPr>
        <w:t>3</w:t>
      </w:r>
      <w:r w:rsidRPr="008D6441">
        <w:rPr>
          <w:sz w:val="20"/>
          <w:szCs w:val="18"/>
          <w:lang w:val="en-US"/>
        </w:rPr>
        <w:t xml:space="preserve">. Such registration may be temporary (so-called voting right registration) and is requested from the nominee in accordance with the nominee’s procedures and in such time in advance as the nominee determines. Voting right registrations duly effected by the nominee no later than </w:t>
      </w:r>
      <w:r w:rsidR="004E33D7" w:rsidRPr="008D6441">
        <w:rPr>
          <w:sz w:val="20"/>
          <w:lang w:val="en-US"/>
        </w:rPr>
        <w:t>15 November</w:t>
      </w:r>
      <w:r w:rsidR="00CC14EF" w:rsidRPr="00CC14EF">
        <w:rPr>
          <w:sz w:val="20"/>
          <w:lang w:val="en-US"/>
        </w:rPr>
        <w:t xml:space="preserve"> </w:t>
      </w:r>
      <w:r w:rsidR="00000DBD" w:rsidRPr="00CC14EF">
        <w:rPr>
          <w:sz w:val="20"/>
          <w:szCs w:val="18"/>
          <w:lang w:val="en-US"/>
        </w:rPr>
        <w:t>202</w:t>
      </w:r>
      <w:r w:rsidR="001216D7" w:rsidRPr="00CC14EF">
        <w:rPr>
          <w:sz w:val="20"/>
          <w:szCs w:val="18"/>
          <w:lang w:val="en-US"/>
        </w:rPr>
        <w:t>3</w:t>
      </w:r>
      <w:r w:rsidRPr="00CC14EF">
        <w:rPr>
          <w:sz w:val="20"/>
          <w:szCs w:val="18"/>
          <w:lang w:val="en-US"/>
        </w:rPr>
        <w:t xml:space="preserve"> will be regarded in the preparation of the share register.</w:t>
      </w:r>
    </w:p>
    <w:p w14:paraId="0E866921" w14:textId="77777777" w:rsidR="00A93F9F" w:rsidRPr="00CC14EF" w:rsidRDefault="00A93F9F" w:rsidP="00A93F9F">
      <w:pPr>
        <w:pStyle w:val="Rubrik2"/>
        <w:rPr>
          <w:sz w:val="20"/>
          <w:szCs w:val="18"/>
        </w:rPr>
      </w:pPr>
      <w:r w:rsidRPr="00CC14EF">
        <w:rPr>
          <w:sz w:val="20"/>
          <w:szCs w:val="18"/>
        </w:rPr>
        <w:t>Proxy</w:t>
      </w:r>
    </w:p>
    <w:p w14:paraId="557BCCF0" w14:textId="30F7551E" w:rsidR="00A93F9F" w:rsidRPr="00CC14EF" w:rsidRDefault="00A93F9F" w:rsidP="00A93F9F">
      <w:pPr>
        <w:rPr>
          <w:sz w:val="20"/>
          <w:szCs w:val="18"/>
          <w:lang w:val="en-US"/>
        </w:rPr>
      </w:pPr>
      <w:r w:rsidRPr="00CC14EF">
        <w:rPr>
          <w:sz w:val="20"/>
          <w:szCs w:val="18"/>
          <w:lang w:val="en-US"/>
        </w:rPr>
        <w:t>Shareholders who wish to vote through a proxy must submit a dated proxy form. If the proxy is executed by a legal person, a copy of the certificate of registration or equivalent document must be enclosed. The proxy form may not be valid for a period longer than five year</w:t>
      </w:r>
      <w:r w:rsidR="00E23755" w:rsidRPr="00CC14EF">
        <w:rPr>
          <w:sz w:val="20"/>
          <w:szCs w:val="18"/>
          <w:lang w:val="en-US"/>
        </w:rPr>
        <w:t>s</w:t>
      </w:r>
      <w:r w:rsidRPr="00CC14EF">
        <w:rPr>
          <w:sz w:val="20"/>
          <w:szCs w:val="18"/>
          <w:lang w:val="en-US"/>
        </w:rPr>
        <w:t xml:space="preserve"> from its issuance. </w:t>
      </w:r>
      <w:r w:rsidR="000F000D" w:rsidRPr="00CC14EF">
        <w:rPr>
          <w:sz w:val="20"/>
          <w:szCs w:val="18"/>
          <w:lang w:val="en-US"/>
        </w:rPr>
        <w:t>The original proxy and certificate of registration</w:t>
      </w:r>
      <w:r w:rsidR="0020578E" w:rsidRPr="00CC14EF">
        <w:rPr>
          <w:sz w:val="20"/>
          <w:szCs w:val="18"/>
          <w:lang w:val="en-US"/>
        </w:rPr>
        <w:t>, as applicable,</w:t>
      </w:r>
      <w:r w:rsidR="000F000D" w:rsidRPr="00CC14EF">
        <w:rPr>
          <w:sz w:val="20"/>
          <w:szCs w:val="18"/>
          <w:lang w:val="en-US"/>
        </w:rPr>
        <w:t xml:space="preserve"> should be submitted to the Company by post at the address above in due time prior to the general meeting. </w:t>
      </w:r>
      <w:r w:rsidRPr="00CC14EF">
        <w:rPr>
          <w:sz w:val="20"/>
          <w:szCs w:val="18"/>
          <w:lang w:val="en-US"/>
        </w:rPr>
        <w:t xml:space="preserve">The Company provides a form of proxy at </w:t>
      </w:r>
      <w:r w:rsidR="001216D7" w:rsidRPr="00CC14EF">
        <w:rPr>
          <w:sz w:val="20"/>
          <w:szCs w:val="18"/>
          <w:lang w:val="en-US"/>
        </w:rPr>
        <w:t>request,</w:t>
      </w:r>
      <w:r w:rsidRPr="00CC14EF">
        <w:rPr>
          <w:sz w:val="20"/>
          <w:szCs w:val="18"/>
          <w:lang w:val="en-US"/>
        </w:rPr>
        <w:t xml:space="preserve"> and it is also available at the Company’s website, </w:t>
      </w:r>
      <w:bookmarkStart w:id="2" w:name="_Hlk135915505"/>
      <w:r w:rsidRPr="00CC14EF">
        <w:fldChar w:fldCharType="begin"/>
      </w:r>
      <w:r w:rsidRPr="00CC14EF">
        <w:rPr>
          <w:sz w:val="20"/>
          <w:szCs w:val="18"/>
          <w:lang w:val="en-US"/>
        </w:rPr>
        <w:instrText xml:space="preserve"> HYPERLINK "https://ombori.com/grid/investors" </w:instrText>
      </w:r>
      <w:r w:rsidRPr="00CC14EF">
        <w:fldChar w:fldCharType="separate"/>
      </w:r>
      <w:r w:rsidR="00795C52" w:rsidRPr="00CC14EF">
        <w:rPr>
          <w:rStyle w:val="Hyperlnk"/>
          <w:sz w:val="20"/>
          <w:szCs w:val="18"/>
          <w:lang w:val="en-US"/>
        </w:rPr>
        <w:t>https://ombori.com/grid/investors</w:t>
      </w:r>
      <w:r w:rsidRPr="00CC14EF">
        <w:rPr>
          <w:rStyle w:val="Hyperlnk"/>
          <w:sz w:val="20"/>
          <w:szCs w:val="18"/>
          <w:lang w:val="en-US"/>
        </w:rPr>
        <w:fldChar w:fldCharType="end"/>
      </w:r>
      <w:r w:rsidRPr="00CC14EF">
        <w:rPr>
          <w:sz w:val="20"/>
          <w:szCs w:val="18"/>
          <w:lang w:val="en-US"/>
        </w:rPr>
        <w:t>.</w:t>
      </w:r>
      <w:bookmarkEnd w:id="2"/>
    </w:p>
    <w:p w14:paraId="0971E4A3" w14:textId="77777777" w:rsidR="00A93F9F" w:rsidRPr="00CC14EF" w:rsidRDefault="00A93F9F" w:rsidP="00A93F9F">
      <w:pPr>
        <w:pStyle w:val="Rubrik2"/>
        <w:rPr>
          <w:sz w:val="20"/>
          <w:szCs w:val="18"/>
        </w:rPr>
      </w:pPr>
      <w:r w:rsidRPr="00CC14EF">
        <w:rPr>
          <w:sz w:val="20"/>
          <w:szCs w:val="18"/>
        </w:rPr>
        <w:t>Proposed agenda</w:t>
      </w:r>
    </w:p>
    <w:p w14:paraId="715D05B2" w14:textId="77777777" w:rsidR="00A93F9F" w:rsidRPr="00CC14EF" w:rsidRDefault="00A93F9F" w:rsidP="00A93F9F">
      <w:pPr>
        <w:pStyle w:val="Numrering1"/>
        <w:numPr>
          <w:ilvl w:val="0"/>
          <w:numId w:val="21"/>
        </w:numPr>
        <w:tabs>
          <w:tab w:val="clear" w:pos="1418"/>
        </w:tabs>
        <w:ind w:left="567"/>
        <w:rPr>
          <w:sz w:val="20"/>
          <w:szCs w:val="18"/>
          <w:lang w:val="en-US"/>
        </w:rPr>
      </w:pPr>
      <w:bookmarkStart w:id="3" w:name="_Ref66805158"/>
      <w:r w:rsidRPr="00CC14EF">
        <w:rPr>
          <w:sz w:val="20"/>
          <w:szCs w:val="18"/>
          <w:lang w:val="en-US"/>
        </w:rPr>
        <w:t>Opening of the general meeting and election of chairman of the general meeting</w:t>
      </w:r>
      <w:bookmarkEnd w:id="3"/>
    </w:p>
    <w:p w14:paraId="18B07E9E" w14:textId="77777777" w:rsidR="00A93F9F" w:rsidRPr="00CC14EF" w:rsidRDefault="00A93F9F" w:rsidP="00A93F9F">
      <w:pPr>
        <w:pStyle w:val="Numrering1"/>
        <w:numPr>
          <w:ilvl w:val="0"/>
          <w:numId w:val="21"/>
        </w:numPr>
        <w:tabs>
          <w:tab w:val="clear" w:pos="1418"/>
        </w:tabs>
        <w:ind w:left="567"/>
        <w:rPr>
          <w:sz w:val="20"/>
          <w:szCs w:val="18"/>
          <w:lang w:val="en-US"/>
        </w:rPr>
      </w:pPr>
      <w:bookmarkStart w:id="4" w:name="_Ref83645866"/>
      <w:r w:rsidRPr="00CC14EF">
        <w:rPr>
          <w:sz w:val="20"/>
          <w:szCs w:val="18"/>
          <w:lang w:val="en-US"/>
        </w:rPr>
        <w:t>Preparation and approval of the voting list</w:t>
      </w:r>
      <w:bookmarkEnd w:id="4"/>
    </w:p>
    <w:p w14:paraId="45F63E1A" w14:textId="77777777" w:rsidR="00A93F9F" w:rsidRPr="00CC14EF" w:rsidRDefault="00A93F9F" w:rsidP="00A93F9F">
      <w:pPr>
        <w:pStyle w:val="Numrering1"/>
        <w:numPr>
          <w:ilvl w:val="0"/>
          <w:numId w:val="21"/>
        </w:numPr>
        <w:tabs>
          <w:tab w:val="clear" w:pos="1418"/>
        </w:tabs>
        <w:ind w:left="567"/>
        <w:rPr>
          <w:sz w:val="20"/>
          <w:szCs w:val="18"/>
          <w:lang w:val="en-US"/>
        </w:rPr>
      </w:pPr>
      <w:r w:rsidRPr="00CC14EF">
        <w:rPr>
          <w:sz w:val="20"/>
          <w:szCs w:val="18"/>
          <w:lang w:val="en-US"/>
        </w:rPr>
        <w:t>Approval of the agenda</w:t>
      </w:r>
    </w:p>
    <w:p w14:paraId="12B948F5" w14:textId="77777777" w:rsidR="00A93F9F" w:rsidRPr="00CC14EF" w:rsidRDefault="00A93F9F" w:rsidP="00A93F9F">
      <w:pPr>
        <w:pStyle w:val="Numrering1"/>
        <w:numPr>
          <w:ilvl w:val="0"/>
          <w:numId w:val="21"/>
        </w:numPr>
        <w:tabs>
          <w:tab w:val="clear" w:pos="1418"/>
        </w:tabs>
        <w:ind w:left="567"/>
        <w:rPr>
          <w:sz w:val="20"/>
          <w:szCs w:val="18"/>
          <w:lang w:val="en-US"/>
        </w:rPr>
      </w:pPr>
      <w:bookmarkStart w:id="5" w:name="_Ref66805165"/>
      <w:r w:rsidRPr="00CC14EF">
        <w:rPr>
          <w:sz w:val="20"/>
          <w:szCs w:val="18"/>
          <w:lang w:val="en-US"/>
        </w:rPr>
        <w:t xml:space="preserve">Election of one or two persons to verify the </w:t>
      </w:r>
      <w:proofErr w:type="gramStart"/>
      <w:r w:rsidRPr="00CC14EF">
        <w:rPr>
          <w:sz w:val="20"/>
          <w:szCs w:val="18"/>
          <w:lang w:val="en-US"/>
        </w:rPr>
        <w:t>minutes</w:t>
      </w:r>
      <w:bookmarkEnd w:id="5"/>
      <w:proofErr w:type="gramEnd"/>
    </w:p>
    <w:p w14:paraId="6930ACDA" w14:textId="77777777" w:rsidR="00A93F9F" w:rsidRPr="00CC14EF" w:rsidRDefault="00A93F9F" w:rsidP="00A93F9F">
      <w:pPr>
        <w:pStyle w:val="Numrering1"/>
        <w:numPr>
          <w:ilvl w:val="0"/>
          <w:numId w:val="20"/>
        </w:numPr>
        <w:tabs>
          <w:tab w:val="clear" w:pos="1418"/>
        </w:tabs>
        <w:ind w:left="567"/>
        <w:rPr>
          <w:sz w:val="20"/>
          <w:szCs w:val="18"/>
          <w:lang w:val="en-US"/>
        </w:rPr>
      </w:pPr>
      <w:r w:rsidRPr="00CC14EF">
        <w:rPr>
          <w:sz w:val="20"/>
          <w:szCs w:val="18"/>
          <w:lang w:val="en-US"/>
        </w:rPr>
        <w:t xml:space="preserve">Determination of whether the meeting has been duly </w:t>
      </w:r>
      <w:proofErr w:type="gramStart"/>
      <w:r w:rsidRPr="00CC14EF">
        <w:rPr>
          <w:sz w:val="20"/>
          <w:szCs w:val="18"/>
          <w:lang w:val="en-US"/>
        </w:rPr>
        <w:t>convened</w:t>
      </w:r>
      <w:proofErr w:type="gramEnd"/>
    </w:p>
    <w:p w14:paraId="6E604A4A" w14:textId="2461512F" w:rsidR="00B34795" w:rsidRDefault="00CC14EF" w:rsidP="00472950">
      <w:pPr>
        <w:pStyle w:val="Numrering1"/>
        <w:numPr>
          <w:ilvl w:val="0"/>
          <w:numId w:val="20"/>
        </w:numPr>
        <w:tabs>
          <w:tab w:val="clear" w:pos="1418"/>
        </w:tabs>
        <w:ind w:left="567"/>
        <w:rPr>
          <w:sz w:val="20"/>
          <w:szCs w:val="18"/>
          <w:lang w:val="en-US"/>
        </w:rPr>
      </w:pPr>
      <w:bookmarkStart w:id="6" w:name="_Ref94701510"/>
      <w:r>
        <w:rPr>
          <w:sz w:val="20"/>
          <w:szCs w:val="18"/>
          <w:lang w:val="en-US"/>
        </w:rPr>
        <w:t>Election of board members</w:t>
      </w:r>
      <w:bookmarkEnd w:id="6"/>
    </w:p>
    <w:p w14:paraId="761B4F79" w14:textId="54FA08B9" w:rsidR="00D91A0E" w:rsidRPr="00571AAE" w:rsidRDefault="00A93F9F" w:rsidP="00D91A0E">
      <w:pPr>
        <w:pStyle w:val="Numrering1"/>
        <w:numPr>
          <w:ilvl w:val="0"/>
          <w:numId w:val="20"/>
        </w:numPr>
        <w:tabs>
          <w:tab w:val="clear" w:pos="1418"/>
        </w:tabs>
        <w:ind w:left="567"/>
        <w:rPr>
          <w:sz w:val="20"/>
          <w:szCs w:val="18"/>
          <w:lang w:val="en-US"/>
        </w:rPr>
      </w:pPr>
      <w:r w:rsidRPr="00571AAE">
        <w:rPr>
          <w:sz w:val="20"/>
          <w:szCs w:val="18"/>
          <w:lang w:val="en-US"/>
        </w:rPr>
        <w:t xml:space="preserve">Close of the general meeting </w:t>
      </w:r>
      <w:r w:rsidR="00D91A0E" w:rsidRPr="00571AAE">
        <w:rPr>
          <w:b/>
          <w:bCs/>
          <w:i/>
          <w:iCs/>
          <w:sz w:val="20"/>
          <w:szCs w:val="18"/>
          <w:u w:val="single"/>
          <w:lang w:val="en-US"/>
        </w:rPr>
        <w:br w:type="page"/>
      </w:r>
    </w:p>
    <w:p w14:paraId="26D6DDAC" w14:textId="6F2B04B2" w:rsidR="005319FE" w:rsidRPr="00E07981" w:rsidRDefault="005319FE" w:rsidP="00E07981">
      <w:pPr>
        <w:pStyle w:val="Rubrik3"/>
        <w:rPr>
          <w:sz w:val="20"/>
          <w:szCs w:val="18"/>
        </w:rPr>
      </w:pPr>
      <w:r>
        <w:lastRenderedPageBreak/>
        <w:t xml:space="preserve">Item </w:t>
      </w:r>
      <w:r>
        <w:fldChar w:fldCharType="begin"/>
      </w:r>
      <w:r>
        <w:instrText xml:space="preserve"> REF _Ref94701510 \r \h </w:instrText>
      </w:r>
      <w:r>
        <w:fldChar w:fldCharType="separate"/>
      </w:r>
      <w:r>
        <w:t>6</w:t>
      </w:r>
      <w:r>
        <w:fldChar w:fldCharType="end"/>
      </w:r>
      <w:r>
        <w:t xml:space="preserve"> </w:t>
      </w:r>
      <w:r w:rsidRPr="00B334D1">
        <w:t>–</w:t>
      </w:r>
      <w:r>
        <w:t xml:space="preserve"> </w:t>
      </w:r>
      <w:r w:rsidR="00E07981" w:rsidRPr="00E07981">
        <w:rPr>
          <w:sz w:val="20"/>
          <w:szCs w:val="18"/>
          <w:lang w:val="en-US"/>
        </w:rPr>
        <w:t>Election of board members</w:t>
      </w:r>
    </w:p>
    <w:p w14:paraId="3CEB5411" w14:textId="429F856F" w:rsidR="005319FE" w:rsidRPr="005319FE" w:rsidRDefault="005319FE" w:rsidP="005319FE">
      <w:pPr>
        <w:rPr>
          <w:sz w:val="20"/>
          <w:szCs w:val="18"/>
          <w:lang w:val="en-US"/>
        </w:rPr>
      </w:pPr>
      <w:r w:rsidRPr="005319FE">
        <w:rPr>
          <w:sz w:val="20"/>
          <w:szCs w:val="18"/>
          <w:lang w:val="en-US"/>
        </w:rPr>
        <w:t>The board of directors proposes that the general meeting</w:t>
      </w:r>
      <w:r>
        <w:rPr>
          <w:sz w:val="20"/>
          <w:szCs w:val="18"/>
          <w:lang w:val="en-US"/>
        </w:rPr>
        <w:t xml:space="preserve"> resolves that </w:t>
      </w:r>
      <w:r w:rsidRPr="005319FE">
        <w:rPr>
          <w:sz w:val="20"/>
          <w:szCs w:val="18"/>
          <w:lang w:val="en-US"/>
        </w:rPr>
        <w:t xml:space="preserve">the number of members of the board of directors shall be </w:t>
      </w:r>
      <w:r w:rsidR="001D70BC">
        <w:rPr>
          <w:sz w:val="20"/>
          <w:szCs w:val="18"/>
          <w:lang w:val="en-US"/>
        </w:rPr>
        <w:t>five</w:t>
      </w:r>
      <w:r w:rsidRPr="005319FE">
        <w:rPr>
          <w:sz w:val="20"/>
          <w:szCs w:val="18"/>
          <w:lang w:val="en-US"/>
        </w:rPr>
        <w:t xml:space="preserve"> and that the number of deputy members of the board of directors shall be</w:t>
      </w:r>
      <w:r>
        <w:rPr>
          <w:sz w:val="20"/>
          <w:szCs w:val="18"/>
          <w:lang w:val="en-US"/>
        </w:rPr>
        <w:t xml:space="preserve"> </w:t>
      </w:r>
      <w:r w:rsidR="001D70BC">
        <w:rPr>
          <w:sz w:val="20"/>
          <w:szCs w:val="18"/>
          <w:lang w:val="en-US"/>
        </w:rPr>
        <w:t xml:space="preserve">one </w:t>
      </w:r>
      <w:r>
        <w:rPr>
          <w:sz w:val="20"/>
          <w:szCs w:val="18"/>
          <w:lang w:val="en-US"/>
        </w:rPr>
        <w:t>and that u</w:t>
      </w:r>
      <w:r w:rsidRPr="005319FE">
        <w:rPr>
          <w:sz w:val="20"/>
          <w:szCs w:val="18"/>
          <w:lang w:val="en-US"/>
        </w:rPr>
        <w:t xml:space="preserve">ntil the end of the next annual general meeting </w:t>
      </w:r>
      <w:r>
        <w:rPr>
          <w:sz w:val="20"/>
          <w:szCs w:val="18"/>
          <w:lang w:val="en-US"/>
        </w:rPr>
        <w:t xml:space="preserve">appoint </w:t>
      </w:r>
      <w:r w:rsidRPr="005319FE">
        <w:rPr>
          <w:sz w:val="20"/>
          <w:szCs w:val="18"/>
          <w:lang w:val="en-US"/>
        </w:rPr>
        <w:t xml:space="preserve">Andreas </w:t>
      </w:r>
      <w:proofErr w:type="spellStart"/>
      <w:r w:rsidRPr="005319FE">
        <w:rPr>
          <w:sz w:val="20"/>
          <w:szCs w:val="18"/>
          <w:lang w:val="en-US"/>
        </w:rPr>
        <w:t>Hassel</w:t>
      </w:r>
      <w:r w:rsidR="00FF2BBC">
        <w:rPr>
          <w:sz w:val="20"/>
          <w:szCs w:val="18"/>
          <w:lang w:val="en-US"/>
        </w:rPr>
        <w:t>löf</w:t>
      </w:r>
      <w:proofErr w:type="spellEnd"/>
      <w:r w:rsidRPr="005319FE">
        <w:rPr>
          <w:sz w:val="20"/>
          <w:szCs w:val="18"/>
          <w:lang w:val="en-US"/>
        </w:rPr>
        <w:t>, Fredrik E</w:t>
      </w:r>
      <w:r w:rsidR="001D70BC">
        <w:rPr>
          <w:sz w:val="20"/>
          <w:szCs w:val="18"/>
          <w:lang w:val="en-US"/>
        </w:rPr>
        <w:t>d</w:t>
      </w:r>
      <w:r w:rsidRPr="005319FE">
        <w:rPr>
          <w:sz w:val="20"/>
          <w:szCs w:val="18"/>
          <w:lang w:val="en-US"/>
        </w:rPr>
        <w:t xml:space="preserve">ström, </w:t>
      </w:r>
      <w:r w:rsidR="00FF2BBC">
        <w:rPr>
          <w:sz w:val="20"/>
          <w:szCs w:val="18"/>
          <w:lang w:val="en-US"/>
        </w:rPr>
        <w:t>Erik Andersson</w:t>
      </w:r>
      <w:r w:rsidRPr="005319FE">
        <w:rPr>
          <w:sz w:val="20"/>
          <w:szCs w:val="18"/>
          <w:lang w:val="en-US"/>
        </w:rPr>
        <w:t xml:space="preserve">, Johan </w:t>
      </w:r>
      <w:proofErr w:type="spellStart"/>
      <w:r w:rsidRPr="005319FE">
        <w:rPr>
          <w:sz w:val="20"/>
          <w:szCs w:val="18"/>
          <w:lang w:val="en-US"/>
        </w:rPr>
        <w:t>Reventberg</w:t>
      </w:r>
      <w:proofErr w:type="spellEnd"/>
      <w:r w:rsidRPr="005319FE">
        <w:rPr>
          <w:sz w:val="20"/>
          <w:szCs w:val="18"/>
          <w:lang w:val="en-US"/>
        </w:rPr>
        <w:t xml:space="preserve"> </w:t>
      </w:r>
      <w:r>
        <w:rPr>
          <w:sz w:val="20"/>
          <w:szCs w:val="18"/>
          <w:lang w:val="en-US"/>
        </w:rPr>
        <w:t>and</w:t>
      </w:r>
      <w:r w:rsidRPr="005319FE">
        <w:rPr>
          <w:sz w:val="20"/>
          <w:szCs w:val="18"/>
          <w:lang w:val="en-US"/>
        </w:rPr>
        <w:t xml:space="preserve"> Nicholas Hughes</w:t>
      </w:r>
      <w:r>
        <w:rPr>
          <w:sz w:val="20"/>
          <w:szCs w:val="18"/>
          <w:lang w:val="en-US"/>
        </w:rPr>
        <w:t xml:space="preserve"> as </w:t>
      </w:r>
      <w:r w:rsidRPr="005319FE">
        <w:rPr>
          <w:sz w:val="20"/>
          <w:szCs w:val="18"/>
          <w:lang w:val="en-US"/>
        </w:rPr>
        <w:t xml:space="preserve">ordinary members of the board of directors </w:t>
      </w:r>
      <w:r>
        <w:rPr>
          <w:sz w:val="20"/>
          <w:szCs w:val="18"/>
          <w:lang w:val="en-US"/>
        </w:rPr>
        <w:t xml:space="preserve">and to appoint </w:t>
      </w:r>
      <w:r w:rsidRPr="005319FE">
        <w:rPr>
          <w:sz w:val="20"/>
          <w:szCs w:val="18"/>
          <w:lang w:val="en-US"/>
        </w:rPr>
        <w:t>Björn Ström</w:t>
      </w:r>
      <w:r>
        <w:rPr>
          <w:sz w:val="20"/>
          <w:szCs w:val="18"/>
          <w:lang w:val="en-US"/>
        </w:rPr>
        <w:t xml:space="preserve"> </w:t>
      </w:r>
      <w:r w:rsidRPr="005319FE">
        <w:rPr>
          <w:sz w:val="20"/>
          <w:szCs w:val="18"/>
          <w:lang w:val="en-US"/>
        </w:rPr>
        <w:t>as deputy member of the board of directors.</w:t>
      </w:r>
    </w:p>
    <w:p w14:paraId="554D5AB1" w14:textId="77B582F6" w:rsidR="00924D61" w:rsidRPr="00CC14EF" w:rsidRDefault="00924D61" w:rsidP="00924D61">
      <w:pPr>
        <w:pStyle w:val="Rubrik2"/>
        <w:rPr>
          <w:sz w:val="20"/>
          <w:szCs w:val="18"/>
        </w:rPr>
      </w:pPr>
      <w:r w:rsidRPr="00CC14EF">
        <w:rPr>
          <w:sz w:val="20"/>
          <w:szCs w:val="18"/>
        </w:rPr>
        <w:t>Information to shareholders</w:t>
      </w:r>
    </w:p>
    <w:p w14:paraId="139D15F7" w14:textId="32FFE7F4" w:rsidR="00924D61" w:rsidRPr="008D6441" w:rsidRDefault="00924D61" w:rsidP="00924D61">
      <w:pPr>
        <w:rPr>
          <w:sz w:val="20"/>
          <w:szCs w:val="18"/>
          <w:lang w:val="en-US"/>
        </w:rPr>
      </w:pPr>
      <w:r w:rsidRPr="00CC14EF">
        <w:rPr>
          <w:sz w:val="20"/>
          <w:szCs w:val="18"/>
          <w:lang w:val="en-US"/>
        </w:rPr>
        <w:t xml:space="preserve">Upon the request of a shareholder, and where the board of directors believes that so may take place without significant harm to the Company, the board of directors and the CEO shall provide information in respect of any circumstances which may affect the assessment of a matter on the agenda, and any circumstances which may affect the assessment of the Company’s financial position. A request for such information shall be sent by e-mail to </w:t>
      </w:r>
      <w:hyperlink r:id="rId11" w:history="1">
        <w:r w:rsidR="00BD6397" w:rsidRPr="00CC14EF">
          <w:rPr>
            <w:rStyle w:val="Hyperlnk"/>
            <w:sz w:val="20"/>
            <w:lang w:val="en-US"/>
          </w:rPr>
          <w:t>kristina.diokno@ombori.com</w:t>
        </w:r>
      </w:hyperlink>
      <w:r w:rsidR="00BD6397" w:rsidRPr="00BD6397">
        <w:rPr>
          <w:sz w:val="20"/>
          <w:lang w:val="en-US"/>
        </w:rPr>
        <w:t xml:space="preserve"> </w:t>
      </w:r>
      <w:r w:rsidRPr="00CC14EF">
        <w:rPr>
          <w:sz w:val="20"/>
          <w:szCs w:val="18"/>
          <w:lang w:val="en-US"/>
        </w:rPr>
        <w:t xml:space="preserve">or </w:t>
      </w:r>
      <w:r w:rsidRPr="008814C3">
        <w:rPr>
          <w:sz w:val="20"/>
          <w:szCs w:val="18"/>
          <w:lang w:val="en-US"/>
        </w:rPr>
        <w:t xml:space="preserve">by post to OmboriGrid AB (publ), att. </w:t>
      </w:r>
      <w:r w:rsidR="00BD6397">
        <w:rPr>
          <w:sz w:val="20"/>
          <w:szCs w:val="18"/>
          <w:lang w:val="en-US"/>
        </w:rPr>
        <w:t>Kristina Diokno</w:t>
      </w:r>
      <w:r w:rsidRPr="008814C3">
        <w:rPr>
          <w:sz w:val="20"/>
          <w:szCs w:val="18"/>
          <w:lang w:val="en-US"/>
        </w:rPr>
        <w:t xml:space="preserve">, </w:t>
      </w:r>
      <w:proofErr w:type="spellStart"/>
      <w:r w:rsidRPr="008814C3">
        <w:rPr>
          <w:sz w:val="20"/>
          <w:szCs w:val="18"/>
          <w:lang w:val="en-US"/>
        </w:rPr>
        <w:t>Saltmätargatan</w:t>
      </w:r>
      <w:proofErr w:type="spellEnd"/>
      <w:r w:rsidRPr="008814C3">
        <w:rPr>
          <w:sz w:val="20"/>
          <w:szCs w:val="18"/>
          <w:lang w:val="en-US"/>
        </w:rPr>
        <w:t xml:space="preserve"> 8, 113 59, no later </w:t>
      </w:r>
      <w:r w:rsidR="008814C3">
        <w:rPr>
          <w:sz w:val="20"/>
          <w:lang w:val="en-US"/>
        </w:rPr>
        <w:t xml:space="preserve">than </w:t>
      </w:r>
      <w:r w:rsidR="004E33D7" w:rsidRPr="008D6441">
        <w:rPr>
          <w:sz w:val="20"/>
          <w:lang w:val="en-US"/>
        </w:rPr>
        <w:t>14 November</w:t>
      </w:r>
      <w:r w:rsidR="008814C3" w:rsidRPr="008D6441">
        <w:rPr>
          <w:sz w:val="20"/>
          <w:lang w:val="en-US"/>
        </w:rPr>
        <w:t xml:space="preserve"> </w:t>
      </w:r>
      <w:r w:rsidRPr="008D6441">
        <w:rPr>
          <w:sz w:val="20"/>
          <w:szCs w:val="18"/>
          <w:lang w:val="en-US"/>
        </w:rPr>
        <w:t xml:space="preserve">2023. </w:t>
      </w:r>
    </w:p>
    <w:p w14:paraId="56C817FE" w14:textId="1D0A96EE" w:rsidR="00924D61" w:rsidRPr="00CC14EF" w:rsidRDefault="00924D61" w:rsidP="00924D61">
      <w:pPr>
        <w:rPr>
          <w:sz w:val="20"/>
          <w:szCs w:val="18"/>
          <w:lang w:val="en-US"/>
        </w:rPr>
      </w:pPr>
      <w:r w:rsidRPr="008D6441">
        <w:rPr>
          <w:sz w:val="20"/>
          <w:szCs w:val="18"/>
          <w:lang w:val="en-US"/>
        </w:rPr>
        <w:t xml:space="preserve">The information will be held available at the Company’s offices and on the Company’s website no later than </w:t>
      </w:r>
      <w:r w:rsidR="004E33D7" w:rsidRPr="008D6441">
        <w:rPr>
          <w:sz w:val="20"/>
          <w:lang w:val="en-US"/>
        </w:rPr>
        <w:t>15 November</w:t>
      </w:r>
      <w:r w:rsidR="008D6441" w:rsidRPr="008D6441">
        <w:rPr>
          <w:sz w:val="20"/>
          <w:lang w:val="en-US"/>
        </w:rPr>
        <w:t xml:space="preserve"> </w:t>
      </w:r>
      <w:r w:rsidRPr="008D6441">
        <w:rPr>
          <w:sz w:val="20"/>
          <w:szCs w:val="18"/>
          <w:lang w:val="en-US"/>
        </w:rPr>
        <w:t>2023</w:t>
      </w:r>
      <w:r w:rsidRPr="00CC14EF">
        <w:rPr>
          <w:sz w:val="20"/>
          <w:szCs w:val="18"/>
          <w:lang w:val="en-US"/>
        </w:rPr>
        <w:t xml:space="preserve">, and will also be sent, within the same </w:t>
      </w:r>
      <w:proofErr w:type="gramStart"/>
      <w:r w:rsidRPr="00CC14EF">
        <w:rPr>
          <w:sz w:val="20"/>
          <w:szCs w:val="18"/>
          <w:lang w:val="en-US"/>
        </w:rPr>
        <w:t>period of time</w:t>
      </w:r>
      <w:proofErr w:type="gramEnd"/>
      <w:r w:rsidRPr="00CC14EF">
        <w:rPr>
          <w:sz w:val="20"/>
          <w:szCs w:val="18"/>
          <w:lang w:val="en-US"/>
        </w:rPr>
        <w:t>, to a shareholder who has so requested and in connection therewith provided its postal address.</w:t>
      </w:r>
    </w:p>
    <w:p w14:paraId="29706E83" w14:textId="1C2BC8EE" w:rsidR="00A93F9F" w:rsidRPr="00CC14EF" w:rsidRDefault="00A93F9F" w:rsidP="00A93F9F">
      <w:pPr>
        <w:pStyle w:val="Rubrik2"/>
        <w:rPr>
          <w:sz w:val="20"/>
          <w:szCs w:val="18"/>
        </w:rPr>
      </w:pPr>
      <w:r w:rsidRPr="00CC14EF">
        <w:rPr>
          <w:sz w:val="20"/>
          <w:szCs w:val="18"/>
        </w:rPr>
        <w:t>Documentation</w:t>
      </w:r>
    </w:p>
    <w:p w14:paraId="67594833" w14:textId="6F8C8CA9" w:rsidR="009C1A4B" w:rsidRDefault="00A93F9F" w:rsidP="00E07981">
      <w:pPr>
        <w:rPr>
          <w:b/>
          <w:sz w:val="20"/>
          <w:szCs w:val="18"/>
          <w:lang w:val="en-US"/>
        </w:rPr>
      </w:pPr>
      <w:r w:rsidRPr="00CC14EF">
        <w:rPr>
          <w:sz w:val="20"/>
          <w:szCs w:val="18"/>
          <w:lang w:val="en-US"/>
        </w:rPr>
        <w:t xml:space="preserve">The board of directors’ complete proposals </w:t>
      </w:r>
      <w:r w:rsidR="009F1FBE" w:rsidRPr="00CC14EF">
        <w:rPr>
          <w:sz w:val="20"/>
          <w:szCs w:val="18"/>
          <w:lang w:val="en-US"/>
        </w:rPr>
        <w:t>are set out in this notice</w:t>
      </w:r>
      <w:r w:rsidR="00297386" w:rsidRPr="00CC14EF">
        <w:rPr>
          <w:sz w:val="20"/>
          <w:szCs w:val="18"/>
          <w:lang w:val="en-US"/>
        </w:rPr>
        <w:t xml:space="preserve">. The board of director’s complete proposals as well as </w:t>
      </w:r>
      <w:r w:rsidRPr="00CC14EF">
        <w:rPr>
          <w:sz w:val="20"/>
          <w:szCs w:val="18"/>
          <w:lang w:val="en-US"/>
        </w:rPr>
        <w:t xml:space="preserve">other documents according to the Swedish Companies Act will also be held available at the Company’s office with address </w:t>
      </w:r>
      <w:proofErr w:type="spellStart"/>
      <w:r w:rsidRPr="00CC14EF">
        <w:rPr>
          <w:sz w:val="20"/>
          <w:szCs w:val="18"/>
          <w:lang w:val="en-US"/>
        </w:rPr>
        <w:t>Saltmätargatan</w:t>
      </w:r>
      <w:proofErr w:type="spellEnd"/>
      <w:r w:rsidRPr="00CC14EF">
        <w:rPr>
          <w:sz w:val="20"/>
          <w:szCs w:val="18"/>
          <w:lang w:val="en-US"/>
        </w:rPr>
        <w:t xml:space="preserve"> 8 in Stockholm not later than </w:t>
      </w:r>
      <w:r w:rsidR="00386FB5">
        <w:rPr>
          <w:sz w:val="20"/>
          <w:szCs w:val="18"/>
          <w:lang w:val="en-US"/>
        </w:rPr>
        <w:t>one</w:t>
      </w:r>
      <w:r w:rsidRPr="00CC14EF">
        <w:rPr>
          <w:sz w:val="20"/>
          <w:szCs w:val="18"/>
          <w:lang w:val="en-US"/>
        </w:rPr>
        <w:t xml:space="preserve"> week before the meeting, </w:t>
      </w:r>
      <w:proofErr w:type="gramStart"/>
      <w:r w:rsidRPr="00CC14EF">
        <w:rPr>
          <w:i/>
          <w:sz w:val="20"/>
          <w:szCs w:val="18"/>
          <w:lang w:val="en-US"/>
        </w:rPr>
        <w:t>i.e.</w:t>
      </w:r>
      <w:proofErr w:type="gramEnd"/>
      <w:r w:rsidRPr="00CC14EF">
        <w:rPr>
          <w:sz w:val="20"/>
          <w:szCs w:val="18"/>
          <w:lang w:val="en-US"/>
        </w:rPr>
        <w:t xml:space="preserve"> not later</w:t>
      </w:r>
      <w:r w:rsidR="008814C3">
        <w:rPr>
          <w:sz w:val="20"/>
          <w:szCs w:val="18"/>
          <w:lang w:val="en-US"/>
        </w:rPr>
        <w:t xml:space="preserve"> </w:t>
      </w:r>
      <w:r w:rsidR="008814C3" w:rsidRPr="008D6441">
        <w:rPr>
          <w:sz w:val="20"/>
          <w:szCs w:val="18"/>
          <w:lang w:val="en-US"/>
        </w:rPr>
        <w:t>than</w:t>
      </w:r>
      <w:r w:rsidRPr="008D6441">
        <w:rPr>
          <w:sz w:val="20"/>
          <w:szCs w:val="18"/>
          <w:lang w:val="en-US"/>
        </w:rPr>
        <w:t xml:space="preserve"> </w:t>
      </w:r>
      <w:r w:rsidR="004E33D7" w:rsidRPr="008D6441">
        <w:rPr>
          <w:sz w:val="20"/>
          <w:lang w:val="en-US"/>
        </w:rPr>
        <w:t>14 November</w:t>
      </w:r>
      <w:r w:rsidR="008814C3" w:rsidRPr="008D6441">
        <w:rPr>
          <w:sz w:val="20"/>
          <w:lang w:val="en-US"/>
        </w:rPr>
        <w:t xml:space="preserve"> </w:t>
      </w:r>
      <w:r w:rsidR="005A20B8" w:rsidRPr="008D6441">
        <w:rPr>
          <w:sz w:val="20"/>
          <w:szCs w:val="18"/>
          <w:lang w:val="en-US"/>
        </w:rPr>
        <w:t>2023</w:t>
      </w:r>
      <w:r w:rsidRPr="00CC14EF">
        <w:rPr>
          <w:sz w:val="20"/>
          <w:szCs w:val="18"/>
          <w:lang w:val="en-US"/>
        </w:rPr>
        <w:t xml:space="preserve">. The documents will also be sent, without charge, to shareholders who so request and inform the Company of their postal address. </w:t>
      </w:r>
    </w:p>
    <w:p w14:paraId="60138F65" w14:textId="6810CB6F" w:rsidR="00A93F9F" w:rsidRPr="00CC14EF" w:rsidRDefault="00A93F9F" w:rsidP="00A93F9F">
      <w:pPr>
        <w:pStyle w:val="Rubrik2"/>
        <w:rPr>
          <w:sz w:val="20"/>
          <w:szCs w:val="18"/>
        </w:rPr>
      </w:pPr>
      <w:r w:rsidRPr="00CC14EF">
        <w:rPr>
          <w:sz w:val="20"/>
          <w:szCs w:val="18"/>
        </w:rPr>
        <w:t>Processing of personal data</w:t>
      </w:r>
    </w:p>
    <w:p w14:paraId="69710ED9" w14:textId="77CFC75F" w:rsidR="00A93F9F" w:rsidRPr="00CC14EF" w:rsidRDefault="00A93F9F" w:rsidP="00A93F9F">
      <w:pPr>
        <w:jc w:val="left"/>
        <w:rPr>
          <w:sz w:val="20"/>
          <w:szCs w:val="18"/>
          <w:lang w:val="en-US"/>
        </w:rPr>
      </w:pPr>
      <w:r w:rsidRPr="00CC14EF">
        <w:rPr>
          <w:sz w:val="20"/>
          <w:szCs w:val="18"/>
          <w:lang w:val="en-US"/>
        </w:rPr>
        <w:t xml:space="preserve">For information on the Company’s processing of personal data in connection with the annual general meeting, please refer to </w:t>
      </w:r>
      <w:hyperlink r:id="rId12" w:history="1">
        <w:r w:rsidRPr="00CC14EF">
          <w:rPr>
            <w:rStyle w:val="Hyperlnk"/>
            <w:sz w:val="20"/>
            <w:szCs w:val="18"/>
            <w:lang w:val="en-US"/>
          </w:rPr>
          <w:t>https://www.e</w:t>
        </w:r>
        <w:r w:rsidRPr="00CC14EF">
          <w:rPr>
            <w:rStyle w:val="Hyperlnk"/>
            <w:sz w:val="20"/>
            <w:szCs w:val="18"/>
            <w:lang w:val="en-US"/>
          </w:rPr>
          <w:t>u</w:t>
        </w:r>
        <w:r w:rsidRPr="00CC14EF">
          <w:rPr>
            <w:rStyle w:val="Hyperlnk"/>
            <w:sz w:val="20"/>
            <w:szCs w:val="18"/>
            <w:lang w:val="en-US"/>
          </w:rPr>
          <w:t>roclear.com/dam/ESw/Legal/Privacy-notice-bolagsstammor-engelska.pdf</w:t>
        </w:r>
      </w:hyperlink>
      <w:r w:rsidRPr="00CC14EF">
        <w:rPr>
          <w:sz w:val="20"/>
          <w:szCs w:val="18"/>
          <w:lang w:val="en-US"/>
        </w:rPr>
        <w:t xml:space="preserve">. </w:t>
      </w:r>
    </w:p>
    <w:p w14:paraId="31539005" w14:textId="77777777" w:rsidR="00A93F9F" w:rsidRPr="00CC14EF" w:rsidRDefault="00A93F9F" w:rsidP="00A93F9F">
      <w:pPr>
        <w:rPr>
          <w:sz w:val="20"/>
          <w:szCs w:val="18"/>
          <w:lang w:val="en-US"/>
        </w:rPr>
      </w:pPr>
    </w:p>
    <w:p w14:paraId="6DC8ECF3" w14:textId="759F19A9" w:rsidR="00A93F9F" w:rsidRPr="00CC14EF" w:rsidRDefault="00A93F9F" w:rsidP="00A93F9F">
      <w:pPr>
        <w:keepNext/>
        <w:jc w:val="center"/>
        <w:rPr>
          <w:sz w:val="20"/>
          <w:szCs w:val="18"/>
          <w:lang w:val="en-US"/>
        </w:rPr>
      </w:pPr>
      <w:r w:rsidRPr="00CC14EF">
        <w:rPr>
          <w:sz w:val="20"/>
          <w:szCs w:val="18"/>
          <w:lang w:val="en-US"/>
        </w:rPr>
        <w:t xml:space="preserve">Stockholm in </w:t>
      </w:r>
      <w:r w:rsidR="00D203DE">
        <w:rPr>
          <w:sz w:val="20"/>
          <w:szCs w:val="18"/>
          <w:lang w:val="en-US"/>
        </w:rPr>
        <w:t>November</w:t>
      </w:r>
      <w:r w:rsidR="002B7813" w:rsidRPr="00CC14EF">
        <w:rPr>
          <w:sz w:val="20"/>
          <w:szCs w:val="18"/>
          <w:lang w:val="en-US"/>
        </w:rPr>
        <w:t xml:space="preserve"> 202</w:t>
      </w:r>
      <w:r w:rsidR="00033426" w:rsidRPr="00CC14EF">
        <w:rPr>
          <w:sz w:val="20"/>
          <w:szCs w:val="18"/>
          <w:lang w:val="en-US"/>
        </w:rPr>
        <w:t>3</w:t>
      </w:r>
    </w:p>
    <w:p w14:paraId="50371E03" w14:textId="77777777" w:rsidR="00A93F9F" w:rsidRPr="00CC14EF" w:rsidRDefault="00A93F9F" w:rsidP="00A93F9F">
      <w:pPr>
        <w:keepNext/>
        <w:jc w:val="center"/>
        <w:rPr>
          <w:b/>
          <w:i/>
          <w:sz w:val="20"/>
          <w:szCs w:val="18"/>
          <w:lang w:val="en-US"/>
        </w:rPr>
      </w:pPr>
      <w:r w:rsidRPr="00CC14EF">
        <w:rPr>
          <w:b/>
          <w:i/>
          <w:sz w:val="20"/>
          <w:szCs w:val="18"/>
          <w:lang w:val="en-US"/>
        </w:rPr>
        <w:t>OmboriGrid AB (publ)</w:t>
      </w:r>
    </w:p>
    <w:p w14:paraId="6D873D1E" w14:textId="77777777" w:rsidR="00A93F9F" w:rsidRPr="00CC14EF" w:rsidRDefault="00A93F9F" w:rsidP="00A93F9F">
      <w:pPr>
        <w:jc w:val="center"/>
        <w:rPr>
          <w:sz w:val="20"/>
          <w:szCs w:val="18"/>
          <w:lang w:val="en-US"/>
        </w:rPr>
      </w:pPr>
      <w:r w:rsidRPr="00CC14EF">
        <w:rPr>
          <w:b/>
          <w:i/>
          <w:sz w:val="20"/>
          <w:szCs w:val="18"/>
          <w:lang w:val="en-US"/>
        </w:rPr>
        <w:t>The board of directors</w:t>
      </w:r>
      <w:bookmarkEnd w:id="0"/>
    </w:p>
    <w:p w14:paraId="24EE01B8" w14:textId="68C7293A" w:rsidR="00AC6252" w:rsidRPr="00E07981" w:rsidRDefault="00AC6252" w:rsidP="00A93F9F">
      <w:pPr>
        <w:rPr>
          <w:sz w:val="20"/>
          <w:szCs w:val="18"/>
          <w:lang w:val="en-US"/>
        </w:rPr>
      </w:pPr>
    </w:p>
    <w:sectPr w:rsidR="00AC6252" w:rsidRPr="00E07981" w:rsidSect="0066087A">
      <w:headerReference w:type="even" r:id="rId13"/>
      <w:headerReference w:type="default" r:id="rId14"/>
      <w:footerReference w:type="even" r:id="rId15"/>
      <w:footerReference w:type="default" r:id="rId16"/>
      <w:headerReference w:type="first" r:id="rId17"/>
      <w:footerReference w:type="first" r:id="rId18"/>
      <w:pgSz w:w="11906" w:h="16838" w:code="9"/>
      <w:pgMar w:top="1304" w:right="1871" w:bottom="1560"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3D1B" w14:textId="77777777" w:rsidR="00CD0A0C" w:rsidRDefault="00CD0A0C">
      <w:r>
        <w:separator/>
      </w:r>
    </w:p>
  </w:endnote>
  <w:endnote w:type="continuationSeparator" w:id="0">
    <w:p w14:paraId="57E4BD93" w14:textId="77777777" w:rsidR="00CD0A0C" w:rsidRDefault="00CD0A0C">
      <w:r>
        <w:continuationSeparator/>
      </w:r>
    </w:p>
  </w:endnote>
  <w:endnote w:type="continuationNotice" w:id="1">
    <w:p w14:paraId="08DEE2FC" w14:textId="77777777" w:rsidR="00CD0A0C" w:rsidRDefault="00CD0A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B9F0" w14:textId="77777777" w:rsidR="00FD7C84" w:rsidRDefault="00FD7C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FDE9" w14:textId="77777777" w:rsidR="00BC4B91" w:rsidRDefault="00D2266C">
    <w:pPr>
      <w:pStyle w:val="Sidfot"/>
      <w:tabs>
        <w:tab w:val="clear" w:pos="9072"/>
        <w:tab w:val="right" w:pos="8609"/>
      </w:tabs>
      <w:rPr>
        <w:szCs w:val="10"/>
      </w:rPr>
    </w:pPr>
    <w:r>
      <w:rPr>
        <w:caps/>
        <w:snapToGrid w:val="0"/>
        <w:szCs w:val="10"/>
      </w:rPr>
      <w:tab/>
    </w:r>
    <w:r>
      <w:rPr>
        <w:caps/>
        <w:snapToGrid w:val="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580B" w14:textId="77777777" w:rsidR="00FD7C84" w:rsidRDefault="00FD7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ECF4" w14:textId="77777777" w:rsidR="00CD0A0C" w:rsidRDefault="00CD0A0C">
      <w:r>
        <w:separator/>
      </w:r>
    </w:p>
  </w:footnote>
  <w:footnote w:type="continuationSeparator" w:id="0">
    <w:p w14:paraId="20A5A7C3" w14:textId="77777777" w:rsidR="00CD0A0C" w:rsidRDefault="00CD0A0C">
      <w:r>
        <w:continuationSeparator/>
      </w:r>
    </w:p>
  </w:footnote>
  <w:footnote w:type="continuationNotice" w:id="1">
    <w:p w14:paraId="3CA50E58" w14:textId="77777777" w:rsidR="00CD0A0C" w:rsidRDefault="00CD0A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971D" w14:textId="77777777" w:rsidR="00FD7C84" w:rsidRDefault="00FD7C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F1BE" w14:textId="77777777" w:rsidR="00FD7C84" w:rsidRDefault="00FD7C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DA0A" w14:textId="77777777" w:rsidR="00661517" w:rsidRPr="00661517" w:rsidRDefault="00661517" w:rsidP="00661517">
    <w:pPr>
      <w:autoSpaceDE w:val="0"/>
      <w:autoSpaceDN w:val="0"/>
      <w:adjustRightInd w:val="0"/>
      <w:spacing w:before="0" w:after="0" w:line="240" w:lineRule="auto"/>
      <w:jc w:val="right"/>
      <w:rPr>
        <w:rFonts w:ascii="Arial-ItalicMT" w:hAnsi="Arial-ItalicMT" w:cs="Arial-ItalicMT"/>
        <w:i/>
        <w:iCs/>
        <w:sz w:val="14"/>
        <w:szCs w:val="14"/>
        <w:lang w:val="en-US"/>
      </w:rPr>
    </w:pPr>
    <w:r w:rsidRPr="00661517">
      <w:rPr>
        <w:rFonts w:ascii="Arial-ItalicMT" w:hAnsi="Arial-ItalicMT" w:cs="Arial-ItalicMT"/>
        <w:i/>
        <w:iCs/>
        <w:sz w:val="14"/>
        <w:szCs w:val="14"/>
        <w:lang w:val="en-US"/>
      </w:rPr>
      <w:t>The English version is an in-house translation. In the event of any discrepancy</w:t>
    </w:r>
  </w:p>
  <w:p w14:paraId="788273F5" w14:textId="57EC676E" w:rsidR="00661517" w:rsidRPr="00661517" w:rsidRDefault="00661517" w:rsidP="00661517">
    <w:pPr>
      <w:pStyle w:val="Sidhuvud"/>
      <w:jc w:val="right"/>
      <w:rPr>
        <w:lang w:val="en-US"/>
      </w:rPr>
    </w:pPr>
    <w:r w:rsidRPr="00661517">
      <w:rPr>
        <w:rFonts w:ascii="Arial-ItalicMT" w:hAnsi="Arial-ItalicMT" w:cs="Arial-ItalicMT"/>
        <w:i/>
        <w:iCs/>
        <w:sz w:val="14"/>
        <w:szCs w:val="14"/>
        <w:lang w:val="en-US"/>
      </w:rPr>
      <w:t>between the Swedish and the English version, the Swedish version will take precedence.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370E9A66"/>
    <w:lvl w:ilvl="0" w:tplc="93A4A590">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47784"/>
    <w:multiLevelType w:val="hybridMultilevel"/>
    <w:tmpl w:val="54769166"/>
    <w:lvl w:ilvl="0" w:tplc="93A4A59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704664"/>
    <w:multiLevelType w:val="hybridMultilevel"/>
    <w:tmpl w:val="2130B2B8"/>
    <w:lvl w:ilvl="0" w:tplc="305E0B0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D03508"/>
    <w:multiLevelType w:val="multilevel"/>
    <w:tmpl w:val="9FFADA2C"/>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 %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6"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7"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0C2BFD"/>
    <w:multiLevelType w:val="hybridMultilevel"/>
    <w:tmpl w:val="93BC1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963625"/>
    <w:multiLevelType w:val="hybridMultilevel"/>
    <w:tmpl w:val="8A4C18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04D5164"/>
    <w:multiLevelType w:val="hybridMultilevel"/>
    <w:tmpl w:val="0D78F31A"/>
    <w:lvl w:ilvl="0" w:tplc="FAAEB136">
      <w:start w:val="1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7797D64"/>
    <w:multiLevelType w:val="hybridMultilevel"/>
    <w:tmpl w:val="8E3072FE"/>
    <w:lvl w:ilvl="0" w:tplc="93A4A59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2B4665F"/>
    <w:multiLevelType w:val="multilevel"/>
    <w:tmpl w:val="820EB712"/>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CA64C91"/>
    <w:multiLevelType w:val="multilevel"/>
    <w:tmpl w:val="4E0696DE"/>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num w:numId="1" w16cid:durableId="98375259">
    <w:abstractNumId w:val="21"/>
  </w:num>
  <w:num w:numId="2" w16cid:durableId="825168215">
    <w:abstractNumId w:val="17"/>
  </w:num>
  <w:num w:numId="3" w16cid:durableId="1477070565">
    <w:abstractNumId w:val="24"/>
  </w:num>
  <w:num w:numId="4" w16cid:durableId="1713460767">
    <w:abstractNumId w:val="8"/>
  </w:num>
  <w:num w:numId="5" w16cid:durableId="224537031">
    <w:abstractNumId w:val="3"/>
  </w:num>
  <w:num w:numId="6" w16cid:durableId="813713983">
    <w:abstractNumId w:val="2"/>
  </w:num>
  <w:num w:numId="7" w16cid:durableId="288584912">
    <w:abstractNumId w:val="1"/>
  </w:num>
  <w:num w:numId="8" w16cid:durableId="1873685202">
    <w:abstractNumId w:val="0"/>
  </w:num>
  <w:num w:numId="9" w16cid:durableId="1430806571">
    <w:abstractNumId w:val="25"/>
  </w:num>
  <w:num w:numId="10" w16cid:durableId="1009218184">
    <w:abstractNumId w:val="9"/>
  </w:num>
  <w:num w:numId="11" w16cid:durableId="1134061068">
    <w:abstractNumId w:val="7"/>
  </w:num>
  <w:num w:numId="12" w16cid:durableId="1932161498">
    <w:abstractNumId w:val="6"/>
  </w:num>
  <w:num w:numId="13" w16cid:durableId="470756451">
    <w:abstractNumId w:val="5"/>
  </w:num>
  <w:num w:numId="14" w16cid:durableId="158158289">
    <w:abstractNumId w:val="4"/>
  </w:num>
  <w:num w:numId="15" w16cid:durableId="1291982956">
    <w:abstractNumId w:val="23"/>
  </w:num>
  <w:num w:numId="16" w16cid:durableId="715006774">
    <w:abstractNumId w:val="10"/>
  </w:num>
  <w:num w:numId="17" w16cid:durableId="1950775118">
    <w:abstractNumId w:val="13"/>
  </w:num>
  <w:num w:numId="18" w16cid:durableId="1231385949">
    <w:abstractNumId w:val="16"/>
  </w:num>
  <w:num w:numId="19" w16cid:durableId="422458373">
    <w:abstractNumId w:val="14"/>
  </w:num>
  <w:num w:numId="20" w16cid:durableId="785928894">
    <w:abstractNumId w:val="15"/>
  </w:num>
  <w:num w:numId="21" w16cid:durableId="1721513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8889973">
    <w:abstractNumId w:val="26"/>
  </w:num>
  <w:num w:numId="23" w16cid:durableId="405803061">
    <w:abstractNumId w:val="11"/>
  </w:num>
  <w:num w:numId="24" w16cid:durableId="1110391113">
    <w:abstractNumId w:val="15"/>
  </w:num>
  <w:num w:numId="25" w16cid:durableId="2105375599">
    <w:abstractNumId w:val="20"/>
  </w:num>
  <w:num w:numId="26" w16cid:durableId="756634464">
    <w:abstractNumId w:val="22"/>
  </w:num>
  <w:num w:numId="27" w16cid:durableId="2117360889">
    <w:abstractNumId w:val="12"/>
  </w:num>
  <w:num w:numId="28" w16cid:durableId="520362137">
    <w:abstractNumId w:val="19"/>
  </w:num>
  <w:num w:numId="29" w16cid:durableId="95410123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CB"/>
    <w:rsid w:val="00000DBD"/>
    <w:rsid w:val="00002CBE"/>
    <w:rsid w:val="0002336B"/>
    <w:rsid w:val="00023FAC"/>
    <w:rsid w:val="00025BEA"/>
    <w:rsid w:val="0003294D"/>
    <w:rsid w:val="00033426"/>
    <w:rsid w:val="000367CD"/>
    <w:rsid w:val="00040541"/>
    <w:rsid w:val="00042794"/>
    <w:rsid w:val="00044319"/>
    <w:rsid w:val="0004773B"/>
    <w:rsid w:val="0005209F"/>
    <w:rsid w:val="00055C20"/>
    <w:rsid w:val="0007597A"/>
    <w:rsid w:val="000776E3"/>
    <w:rsid w:val="00077E76"/>
    <w:rsid w:val="0008007F"/>
    <w:rsid w:val="0008150D"/>
    <w:rsid w:val="000A75A4"/>
    <w:rsid w:val="000B6DC8"/>
    <w:rsid w:val="000C0EA6"/>
    <w:rsid w:val="000C39FF"/>
    <w:rsid w:val="000D217D"/>
    <w:rsid w:val="000D2E7E"/>
    <w:rsid w:val="000E44B2"/>
    <w:rsid w:val="000E767A"/>
    <w:rsid w:val="000F000D"/>
    <w:rsid w:val="000F798D"/>
    <w:rsid w:val="00103F7B"/>
    <w:rsid w:val="001216D7"/>
    <w:rsid w:val="00123644"/>
    <w:rsid w:val="00125EF3"/>
    <w:rsid w:val="00131631"/>
    <w:rsid w:val="001320E0"/>
    <w:rsid w:val="00133531"/>
    <w:rsid w:val="00140164"/>
    <w:rsid w:val="00140EFB"/>
    <w:rsid w:val="00141F99"/>
    <w:rsid w:val="00143358"/>
    <w:rsid w:val="00147105"/>
    <w:rsid w:val="00154515"/>
    <w:rsid w:val="00157DA0"/>
    <w:rsid w:val="00157E54"/>
    <w:rsid w:val="00175AD0"/>
    <w:rsid w:val="00177D6C"/>
    <w:rsid w:val="00184532"/>
    <w:rsid w:val="001877B0"/>
    <w:rsid w:val="00190DA9"/>
    <w:rsid w:val="00191389"/>
    <w:rsid w:val="0019605F"/>
    <w:rsid w:val="001A6748"/>
    <w:rsid w:val="001B42C2"/>
    <w:rsid w:val="001B48A7"/>
    <w:rsid w:val="001B4DFF"/>
    <w:rsid w:val="001B7EE2"/>
    <w:rsid w:val="001C2176"/>
    <w:rsid w:val="001C59E5"/>
    <w:rsid w:val="001D002C"/>
    <w:rsid w:val="001D70BC"/>
    <w:rsid w:val="001E23C7"/>
    <w:rsid w:val="001E74D0"/>
    <w:rsid w:val="001F1D52"/>
    <w:rsid w:val="001F6D22"/>
    <w:rsid w:val="0020578E"/>
    <w:rsid w:val="002064B2"/>
    <w:rsid w:val="00216FAF"/>
    <w:rsid w:val="002209B9"/>
    <w:rsid w:val="00224B2F"/>
    <w:rsid w:val="00231B78"/>
    <w:rsid w:val="002363D4"/>
    <w:rsid w:val="00236D07"/>
    <w:rsid w:val="00240197"/>
    <w:rsid w:val="0024336C"/>
    <w:rsid w:val="00245AF0"/>
    <w:rsid w:val="00245F25"/>
    <w:rsid w:val="00251E2A"/>
    <w:rsid w:val="002530BA"/>
    <w:rsid w:val="00257DEC"/>
    <w:rsid w:val="0026239A"/>
    <w:rsid w:val="00266FF6"/>
    <w:rsid w:val="002714F1"/>
    <w:rsid w:val="00272082"/>
    <w:rsid w:val="00284017"/>
    <w:rsid w:val="00297386"/>
    <w:rsid w:val="002A1AF4"/>
    <w:rsid w:val="002A4980"/>
    <w:rsid w:val="002B7136"/>
    <w:rsid w:val="002B7813"/>
    <w:rsid w:val="002C1756"/>
    <w:rsid w:val="002C427B"/>
    <w:rsid w:val="002C6392"/>
    <w:rsid w:val="002D4E66"/>
    <w:rsid w:val="002E105E"/>
    <w:rsid w:val="002E6844"/>
    <w:rsid w:val="002F0F2C"/>
    <w:rsid w:val="002F1991"/>
    <w:rsid w:val="00304A1F"/>
    <w:rsid w:val="003115ED"/>
    <w:rsid w:val="00325FEC"/>
    <w:rsid w:val="0033477E"/>
    <w:rsid w:val="0034591C"/>
    <w:rsid w:val="00352EDE"/>
    <w:rsid w:val="0036101E"/>
    <w:rsid w:val="0036711A"/>
    <w:rsid w:val="003678CE"/>
    <w:rsid w:val="00370758"/>
    <w:rsid w:val="00372DC3"/>
    <w:rsid w:val="003800DA"/>
    <w:rsid w:val="00386FB5"/>
    <w:rsid w:val="003963FA"/>
    <w:rsid w:val="003A59F2"/>
    <w:rsid w:val="003A5CA7"/>
    <w:rsid w:val="003B5ACE"/>
    <w:rsid w:val="003C4A6E"/>
    <w:rsid w:val="003C576C"/>
    <w:rsid w:val="003D48C4"/>
    <w:rsid w:val="003D6732"/>
    <w:rsid w:val="003E12AB"/>
    <w:rsid w:val="003F04E9"/>
    <w:rsid w:val="004029E1"/>
    <w:rsid w:val="0040389D"/>
    <w:rsid w:val="0040625A"/>
    <w:rsid w:val="0041166A"/>
    <w:rsid w:val="00423A55"/>
    <w:rsid w:val="00441184"/>
    <w:rsid w:val="00444038"/>
    <w:rsid w:val="0044551C"/>
    <w:rsid w:val="00454577"/>
    <w:rsid w:val="00465942"/>
    <w:rsid w:val="00472950"/>
    <w:rsid w:val="0048338A"/>
    <w:rsid w:val="0048767C"/>
    <w:rsid w:val="00490EA9"/>
    <w:rsid w:val="0049724B"/>
    <w:rsid w:val="004A5133"/>
    <w:rsid w:val="004B0226"/>
    <w:rsid w:val="004B5A65"/>
    <w:rsid w:val="004B7676"/>
    <w:rsid w:val="004C1077"/>
    <w:rsid w:val="004C245A"/>
    <w:rsid w:val="004C34AC"/>
    <w:rsid w:val="004C7FCF"/>
    <w:rsid w:val="004D6454"/>
    <w:rsid w:val="004E33D7"/>
    <w:rsid w:val="004E3879"/>
    <w:rsid w:val="004E51E7"/>
    <w:rsid w:val="005062F1"/>
    <w:rsid w:val="00512FD9"/>
    <w:rsid w:val="00521FA0"/>
    <w:rsid w:val="005319FE"/>
    <w:rsid w:val="00536801"/>
    <w:rsid w:val="005400DA"/>
    <w:rsid w:val="005407D1"/>
    <w:rsid w:val="005439E2"/>
    <w:rsid w:val="005444F8"/>
    <w:rsid w:val="00562111"/>
    <w:rsid w:val="00570168"/>
    <w:rsid w:val="00571AAE"/>
    <w:rsid w:val="005871BE"/>
    <w:rsid w:val="00591F17"/>
    <w:rsid w:val="00592CD6"/>
    <w:rsid w:val="00595D9D"/>
    <w:rsid w:val="005A20B8"/>
    <w:rsid w:val="005A47E0"/>
    <w:rsid w:val="005B3DC6"/>
    <w:rsid w:val="005C22B3"/>
    <w:rsid w:val="005C68B1"/>
    <w:rsid w:val="005E2DF1"/>
    <w:rsid w:val="005F31D2"/>
    <w:rsid w:val="00604301"/>
    <w:rsid w:val="00605D3F"/>
    <w:rsid w:val="006115ED"/>
    <w:rsid w:val="0061283A"/>
    <w:rsid w:val="0062073B"/>
    <w:rsid w:val="00620BF0"/>
    <w:rsid w:val="0062435F"/>
    <w:rsid w:val="00625FCB"/>
    <w:rsid w:val="0063747F"/>
    <w:rsid w:val="00641DCB"/>
    <w:rsid w:val="00650F3F"/>
    <w:rsid w:val="006512C7"/>
    <w:rsid w:val="0066087A"/>
    <w:rsid w:val="00661517"/>
    <w:rsid w:val="00697E84"/>
    <w:rsid w:val="006A490D"/>
    <w:rsid w:val="006B0DB5"/>
    <w:rsid w:val="006B1B54"/>
    <w:rsid w:val="006B2381"/>
    <w:rsid w:val="006C2AF9"/>
    <w:rsid w:val="006C399E"/>
    <w:rsid w:val="006C5F0F"/>
    <w:rsid w:val="006C6647"/>
    <w:rsid w:val="006D36E6"/>
    <w:rsid w:val="006D6E37"/>
    <w:rsid w:val="0072295C"/>
    <w:rsid w:val="0073116B"/>
    <w:rsid w:val="00735091"/>
    <w:rsid w:val="00735C37"/>
    <w:rsid w:val="00741447"/>
    <w:rsid w:val="00745A84"/>
    <w:rsid w:val="00746C32"/>
    <w:rsid w:val="007500D3"/>
    <w:rsid w:val="00777871"/>
    <w:rsid w:val="00787F16"/>
    <w:rsid w:val="00792456"/>
    <w:rsid w:val="00795C52"/>
    <w:rsid w:val="00796228"/>
    <w:rsid w:val="007964C4"/>
    <w:rsid w:val="007A17CB"/>
    <w:rsid w:val="007A61D2"/>
    <w:rsid w:val="007B55B0"/>
    <w:rsid w:val="007C7CDF"/>
    <w:rsid w:val="007D37EE"/>
    <w:rsid w:val="007E05BA"/>
    <w:rsid w:val="007F4A25"/>
    <w:rsid w:val="00803B1C"/>
    <w:rsid w:val="00807C6E"/>
    <w:rsid w:val="00830AC2"/>
    <w:rsid w:val="0083553D"/>
    <w:rsid w:val="008420DA"/>
    <w:rsid w:val="0085196F"/>
    <w:rsid w:val="008539B8"/>
    <w:rsid w:val="00857E9F"/>
    <w:rsid w:val="00864100"/>
    <w:rsid w:val="00866730"/>
    <w:rsid w:val="0087155F"/>
    <w:rsid w:val="008814C3"/>
    <w:rsid w:val="00892AD2"/>
    <w:rsid w:val="008944AA"/>
    <w:rsid w:val="008951D5"/>
    <w:rsid w:val="008A4EAA"/>
    <w:rsid w:val="008A7FD6"/>
    <w:rsid w:val="008B63D3"/>
    <w:rsid w:val="008C2233"/>
    <w:rsid w:val="008C26C1"/>
    <w:rsid w:val="008C34CB"/>
    <w:rsid w:val="008C67AC"/>
    <w:rsid w:val="008D5008"/>
    <w:rsid w:val="008D6441"/>
    <w:rsid w:val="008E025A"/>
    <w:rsid w:val="008E3762"/>
    <w:rsid w:val="008F045C"/>
    <w:rsid w:val="008F6822"/>
    <w:rsid w:val="00917DA1"/>
    <w:rsid w:val="00921F60"/>
    <w:rsid w:val="00924D61"/>
    <w:rsid w:val="009255D9"/>
    <w:rsid w:val="00927553"/>
    <w:rsid w:val="00931F10"/>
    <w:rsid w:val="00945A57"/>
    <w:rsid w:val="00947BB1"/>
    <w:rsid w:val="00957E28"/>
    <w:rsid w:val="00963DF3"/>
    <w:rsid w:val="0097397A"/>
    <w:rsid w:val="009761CB"/>
    <w:rsid w:val="00985DF0"/>
    <w:rsid w:val="00993331"/>
    <w:rsid w:val="009A0564"/>
    <w:rsid w:val="009A51EC"/>
    <w:rsid w:val="009B23E1"/>
    <w:rsid w:val="009C0922"/>
    <w:rsid w:val="009C1A4B"/>
    <w:rsid w:val="009C326D"/>
    <w:rsid w:val="009C3913"/>
    <w:rsid w:val="009D4256"/>
    <w:rsid w:val="009E1271"/>
    <w:rsid w:val="009F0541"/>
    <w:rsid w:val="009F1FBE"/>
    <w:rsid w:val="00A025D4"/>
    <w:rsid w:val="00A152B4"/>
    <w:rsid w:val="00A27538"/>
    <w:rsid w:val="00A3398E"/>
    <w:rsid w:val="00A40F6B"/>
    <w:rsid w:val="00A44A1A"/>
    <w:rsid w:val="00A51D8C"/>
    <w:rsid w:val="00A605AA"/>
    <w:rsid w:val="00A63185"/>
    <w:rsid w:val="00A81559"/>
    <w:rsid w:val="00A82B1C"/>
    <w:rsid w:val="00A93F9F"/>
    <w:rsid w:val="00A9687B"/>
    <w:rsid w:val="00AA1976"/>
    <w:rsid w:val="00AA26A8"/>
    <w:rsid w:val="00AA7CFA"/>
    <w:rsid w:val="00AB3867"/>
    <w:rsid w:val="00AC05D6"/>
    <w:rsid w:val="00AC198C"/>
    <w:rsid w:val="00AC5C51"/>
    <w:rsid w:val="00AC5E11"/>
    <w:rsid w:val="00AC6252"/>
    <w:rsid w:val="00AE6649"/>
    <w:rsid w:val="00AF7340"/>
    <w:rsid w:val="00B03FB1"/>
    <w:rsid w:val="00B11751"/>
    <w:rsid w:val="00B141C2"/>
    <w:rsid w:val="00B213E2"/>
    <w:rsid w:val="00B22E90"/>
    <w:rsid w:val="00B26EE7"/>
    <w:rsid w:val="00B31605"/>
    <w:rsid w:val="00B336FD"/>
    <w:rsid w:val="00B34795"/>
    <w:rsid w:val="00B733F5"/>
    <w:rsid w:val="00B95349"/>
    <w:rsid w:val="00BA0766"/>
    <w:rsid w:val="00BB0443"/>
    <w:rsid w:val="00BC4B91"/>
    <w:rsid w:val="00BC5D8E"/>
    <w:rsid w:val="00BC6FE6"/>
    <w:rsid w:val="00BD6397"/>
    <w:rsid w:val="00BE0CD8"/>
    <w:rsid w:val="00BF16A5"/>
    <w:rsid w:val="00BF7411"/>
    <w:rsid w:val="00C04D56"/>
    <w:rsid w:val="00C151FC"/>
    <w:rsid w:val="00C23DB0"/>
    <w:rsid w:val="00C262E9"/>
    <w:rsid w:val="00C27D00"/>
    <w:rsid w:val="00C347C5"/>
    <w:rsid w:val="00C34B00"/>
    <w:rsid w:val="00C34B96"/>
    <w:rsid w:val="00C43312"/>
    <w:rsid w:val="00C5079A"/>
    <w:rsid w:val="00C51818"/>
    <w:rsid w:val="00C71A2F"/>
    <w:rsid w:val="00C72F7B"/>
    <w:rsid w:val="00C73D35"/>
    <w:rsid w:val="00C84D7E"/>
    <w:rsid w:val="00C8607F"/>
    <w:rsid w:val="00C876C7"/>
    <w:rsid w:val="00C9056F"/>
    <w:rsid w:val="00C95B5D"/>
    <w:rsid w:val="00CA15D3"/>
    <w:rsid w:val="00CA264B"/>
    <w:rsid w:val="00CA3A7A"/>
    <w:rsid w:val="00CB21AB"/>
    <w:rsid w:val="00CB66E9"/>
    <w:rsid w:val="00CB79CB"/>
    <w:rsid w:val="00CB7C85"/>
    <w:rsid w:val="00CC14EF"/>
    <w:rsid w:val="00CC755F"/>
    <w:rsid w:val="00CD0A0C"/>
    <w:rsid w:val="00CE252E"/>
    <w:rsid w:val="00CF35C9"/>
    <w:rsid w:val="00CF40D0"/>
    <w:rsid w:val="00D003E0"/>
    <w:rsid w:val="00D010C2"/>
    <w:rsid w:val="00D05C0D"/>
    <w:rsid w:val="00D0691B"/>
    <w:rsid w:val="00D07BCF"/>
    <w:rsid w:val="00D12370"/>
    <w:rsid w:val="00D16D68"/>
    <w:rsid w:val="00D203DE"/>
    <w:rsid w:val="00D2266C"/>
    <w:rsid w:val="00D2720C"/>
    <w:rsid w:val="00D44057"/>
    <w:rsid w:val="00D44F1A"/>
    <w:rsid w:val="00D61C82"/>
    <w:rsid w:val="00D62E05"/>
    <w:rsid w:val="00D65B48"/>
    <w:rsid w:val="00D66072"/>
    <w:rsid w:val="00D73AB3"/>
    <w:rsid w:val="00D90F6C"/>
    <w:rsid w:val="00D91A0E"/>
    <w:rsid w:val="00D95710"/>
    <w:rsid w:val="00DA0876"/>
    <w:rsid w:val="00DA6F39"/>
    <w:rsid w:val="00DA7749"/>
    <w:rsid w:val="00DE0382"/>
    <w:rsid w:val="00E005C2"/>
    <w:rsid w:val="00E0300F"/>
    <w:rsid w:val="00E07981"/>
    <w:rsid w:val="00E100C5"/>
    <w:rsid w:val="00E13E5D"/>
    <w:rsid w:val="00E1481C"/>
    <w:rsid w:val="00E1546D"/>
    <w:rsid w:val="00E15E44"/>
    <w:rsid w:val="00E1693C"/>
    <w:rsid w:val="00E216C1"/>
    <w:rsid w:val="00E23755"/>
    <w:rsid w:val="00E434AF"/>
    <w:rsid w:val="00E4466A"/>
    <w:rsid w:val="00E464E2"/>
    <w:rsid w:val="00E47A85"/>
    <w:rsid w:val="00E72126"/>
    <w:rsid w:val="00E7264B"/>
    <w:rsid w:val="00E7390E"/>
    <w:rsid w:val="00E824F7"/>
    <w:rsid w:val="00E97AEC"/>
    <w:rsid w:val="00EA098F"/>
    <w:rsid w:val="00EA778F"/>
    <w:rsid w:val="00EB3580"/>
    <w:rsid w:val="00EC1A02"/>
    <w:rsid w:val="00EC1D4B"/>
    <w:rsid w:val="00EE1F46"/>
    <w:rsid w:val="00EE7C08"/>
    <w:rsid w:val="00EF1453"/>
    <w:rsid w:val="00EF1C54"/>
    <w:rsid w:val="00EF3737"/>
    <w:rsid w:val="00EF5F4A"/>
    <w:rsid w:val="00EF7613"/>
    <w:rsid w:val="00F011FC"/>
    <w:rsid w:val="00F0195E"/>
    <w:rsid w:val="00F01C27"/>
    <w:rsid w:val="00F2042C"/>
    <w:rsid w:val="00F23098"/>
    <w:rsid w:val="00F240C8"/>
    <w:rsid w:val="00F359A8"/>
    <w:rsid w:val="00F40729"/>
    <w:rsid w:val="00F44843"/>
    <w:rsid w:val="00F465AA"/>
    <w:rsid w:val="00F5160E"/>
    <w:rsid w:val="00F5279C"/>
    <w:rsid w:val="00F60D44"/>
    <w:rsid w:val="00F678F6"/>
    <w:rsid w:val="00F71C65"/>
    <w:rsid w:val="00F72E43"/>
    <w:rsid w:val="00F91266"/>
    <w:rsid w:val="00F9204F"/>
    <w:rsid w:val="00FB008A"/>
    <w:rsid w:val="00FC1D70"/>
    <w:rsid w:val="00FC2B60"/>
    <w:rsid w:val="00FD098A"/>
    <w:rsid w:val="00FD29B3"/>
    <w:rsid w:val="00FD7C84"/>
    <w:rsid w:val="00FE29DD"/>
    <w:rsid w:val="00FE3D53"/>
    <w:rsid w:val="00FE7E28"/>
    <w:rsid w:val="00FF2BB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1B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uiPriority="19"/>
    <w:lsdException w:name="heading 6" w:uiPriority="19"/>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93F9F"/>
    <w:pPr>
      <w:spacing w:before="120" w:after="60" w:line="264" w:lineRule="auto"/>
      <w:jc w:val="both"/>
    </w:pPr>
    <w:rPr>
      <w:rFonts w:ascii="Arial" w:hAnsi="Arial"/>
      <w:sz w:val="22"/>
    </w:rPr>
  </w:style>
  <w:style w:type="paragraph" w:styleId="Rubrik1">
    <w:name w:val="heading 1"/>
    <w:next w:val="Normal"/>
    <w:qFormat/>
    <w:rsid w:val="00DA0876"/>
    <w:pPr>
      <w:keepNext/>
      <w:spacing w:before="240" w:after="60" w:line="264" w:lineRule="auto"/>
      <w:outlineLvl w:val="0"/>
    </w:pPr>
    <w:rPr>
      <w:rFonts w:ascii="Arial" w:hAnsi="Arial"/>
      <w:b/>
      <w:caps/>
      <w:kern w:val="28"/>
      <w:sz w:val="22"/>
      <w:szCs w:val="24"/>
    </w:rPr>
  </w:style>
  <w:style w:type="paragraph" w:styleId="Rubrik2">
    <w:name w:val="heading 2"/>
    <w:next w:val="Normal"/>
    <w:qFormat/>
    <w:rsid w:val="00DA0876"/>
    <w:pPr>
      <w:keepNext/>
      <w:spacing w:before="240" w:after="60" w:line="264" w:lineRule="auto"/>
      <w:jc w:val="both"/>
      <w:outlineLvl w:val="1"/>
    </w:pPr>
    <w:rPr>
      <w:rFonts w:ascii="Arial" w:hAnsi="Arial"/>
      <w:b/>
      <w:sz w:val="22"/>
      <w:lang w:val="en-US"/>
    </w:rPr>
  </w:style>
  <w:style w:type="paragraph" w:styleId="Rubrik3">
    <w:name w:val="heading 3"/>
    <w:next w:val="Normal"/>
    <w:autoRedefine/>
    <w:qFormat/>
    <w:rsid w:val="00DA0876"/>
    <w:pPr>
      <w:keepNext/>
      <w:numPr>
        <w:ilvl w:val="2"/>
        <w:numId w:val="15"/>
      </w:numPr>
      <w:spacing w:before="120" w:after="60" w:line="264" w:lineRule="auto"/>
      <w:jc w:val="both"/>
      <w:outlineLvl w:val="2"/>
    </w:pPr>
    <w:rPr>
      <w:rFonts w:ascii="Arial" w:hAnsi="Arial"/>
      <w:i/>
      <w:sz w:val="22"/>
      <w:u w:val="single"/>
    </w:rPr>
  </w:style>
  <w:style w:type="paragraph" w:styleId="Rubrik4">
    <w:name w:val="heading 4"/>
    <w:next w:val="Normal"/>
    <w:qFormat/>
    <w:rsid w:val="00DA0876"/>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DA0876"/>
    <w:pPr>
      <w:numPr>
        <w:ilvl w:val="4"/>
        <w:numId w:val="22"/>
      </w:numPr>
      <w:spacing w:after="240" w:line="288" w:lineRule="auto"/>
      <w:jc w:val="both"/>
      <w:outlineLvl w:val="4"/>
    </w:pPr>
    <w:rPr>
      <w:sz w:val="24"/>
    </w:rPr>
  </w:style>
  <w:style w:type="paragraph" w:styleId="Rubrik6">
    <w:name w:val="heading 6"/>
    <w:basedOn w:val="Rubrik5"/>
    <w:next w:val="Normaltindrag"/>
    <w:uiPriority w:val="19"/>
    <w:semiHidden/>
    <w:rsid w:val="00DA0876"/>
    <w:pPr>
      <w:numPr>
        <w:ilvl w:val="5"/>
      </w:numPr>
      <w:outlineLvl w:val="5"/>
    </w:pPr>
    <w:rPr>
      <w:bCs/>
      <w:szCs w:val="22"/>
    </w:rPr>
  </w:style>
  <w:style w:type="paragraph" w:styleId="Rubrik7">
    <w:name w:val="heading 7"/>
    <w:basedOn w:val="Normal"/>
    <w:next w:val="Normal"/>
    <w:uiPriority w:val="19"/>
    <w:semiHidden/>
    <w:rsid w:val="00DA0876"/>
    <w:pPr>
      <w:numPr>
        <w:ilvl w:val="6"/>
        <w:numId w:val="22"/>
      </w:numPr>
      <w:spacing w:before="240"/>
      <w:outlineLvl w:val="6"/>
    </w:pPr>
    <w:rPr>
      <w:szCs w:val="24"/>
    </w:rPr>
  </w:style>
  <w:style w:type="paragraph" w:styleId="Rubrik8">
    <w:name w:val="heading 8"/>
    <w:basedOn w:val="Normal"/>
    <w:next w:val="Normal"/>
    <w:uiPriority w:val="19"/>
    <w:semiHidden/>
    <w:rsid w:val="00DA0876"/>
    <w:pPr>
      <w:numPr>
        <w:ilvl w:val="7"/>
        <w:numId w:val="22"/>
      </w:numPr>
      <w:spacing w:before="240"/>
      <w:outlineLvl w:val="7"/>
    </w:pPr>
    <w:rPr>
      <w:i/>
      <w:iCs/>
      <w:szCs w:val="24"/>
    </w:rPr>
  </w:style>
  <w:style w:type="paragraph" w:styleId="Rubrik9">
    <w:name w:val="heading 9"/>
    <w:basedOn w:val="Normal"/>
    <w:next w:val="Normal"/>
    <w:uiPriority w:val="19"/>
    <w:semiHidden/>
    <w:rsid w:val="00DA0876"/>
    <w:pPr>
      <w:numPr>
        <w:ilvl w:val="8"/>
        <w:numId w:val="22"/>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link w:val="SidhuvudChar"/>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C4B91"/>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C4B91"/>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C4B91"/>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C4B91"/>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C4B91"/>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customStyle="1" w:styleId="InnehllRubrik">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customStyle="1" w:styleId="NumreradLista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customStyle="1" w:styleId="PunktlistaNormal">
    <w:name w:val="Punktlista Normal"/>
    <w:basedOn w:val="Normal"/>
    <w:uiPriority w:val="6"/>
    <w:qFormat/>
    <w:rsid w:val="00BC4B91"/>
  </w:style>
  <w:style w:type="paragraph" w:customStyle="1" w:styleId="PunktlistaNormaltindrag">
    <w:name w:val="Punktlista Normalt indrag"/>
    <w:basedOn w:val="Normaltindrag"/>
    <w:uiPriority w:val="6"/>
    <w:qFormat/>
    <w:rsid w:val="00D2266C"/>
    <w:pPr>
      <w:numPr>
        <w:numId w:val="17"/>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C4B91"/>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C4B91"/>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C4B91"/>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C4B91"/>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C4B91"/>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C4B91"/>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C4B91"/>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C4B91"/>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C4B91"/>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C4B91"/>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C4B91"/>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C4B91"/>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DA0876"/>
    <w:pPr>
      <w:keepNext w:val="0"/>
      <w:numPr>
        <w:ilvl w:val="1"/>
        <w:numId w:val="22"/>
      </w:numPr>
      <w:outlineLvl w:val="9"/>
    </w:pPr>
    <w:rPr>
      <w:b w:val="0"/>
    </w:rPr>
  </w:style>
  <w:style w:type="paragraph" w:customStyle="1" w:styleId="NumreratStycke111">
    <w:name w:val="Numrerat Stycke 1.1.1"/>
    <w:basedOn w:val="Rubrik3"/>
    <w:uiPriority w:val="2"/>
    <w:qFormat/>
    <w:rsid w:val="00DA0876"/>
    <w:pPr>
      <w:keepNext w:val="0"/>
      <w:numPr>
        <w:numId w:val="22"/>
      </w:numPr>
      <w:outlineLvl w:val="9"/>
    </w:pPr>
    <w:rPr>
      <w:i w:val="0"/>
    </w:rPr>
  </w:style>
  <w:style w:type="paragraph" w:customStyle="1" w:styleId="NumreratStycke1111">
    <w:name w:val="Numrerat Stycke 1.1.1.1"/>
    <w:basedOn w:val="Rubrik4"/>
    <w:uiPriority w:val="2"/>
    <w:qFormat/>
    <w:rsid w:val="00DA0876"/>
    <w:pPr>
      <w:keepNext w:val="0"/>
      <w:numPr>
        <w:numId w:val="22"/>
      </w:numPr>
      <w:outlineLvl w:val="9"/>
    </w:pPr>
    <w:rPr>
      <w:u w:val="none"/>
    </w:rPr>
  </w:style>
  <w:style w:type="paragraph" w:customStyle="1" w:styleId="Numreringi">
    <w:name w:val="Numrering (i)"/>
    <w:basedOn w:val="Normal"/>
    <w:uiPriority w:val="5"/>
    <w:qFormat/>
    <w:rsid w:val="00BC4B91"/>
    <w:pPr>
      <w:numPr>
        <w:ilvl w:val="1"/>
        <w:numId w:val="18"/>
      </w:numPr>
    </w:pPr>
  </w:style>
  <w:style w:type="paragraph" w:customStyle="1" w:styleId="Numreringa">
    <w:name w:val="Numrering a)"/>
    <w:basedOn w:val="Normal"/>
    <w:uiPriority w:val="4"/>
    <w:qFormat/>
    <w:rsid w:val="00BC4B91"/>
    <w:pPr>
      <w:numPr>
        <w:numId w:val="18"/>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customStyle="1" w:styleId="BilagaNamn">
    <w:name w:val="BilagaNamn"/>
    <w:basedOn w:val="Normal"/>
    <w:semiHidden/>
    <w:rsid w:val="00BC4B91"/>
    <w:pPr>
      <w:spacing w:before="240"/>
      <w:jc w:val="center"/>
    </w:pPr>
    <w:rPr>
      <w:b/>
      <w:caps/>
    </w:rPr>
  </w:style>
  <w:style w:type="paragraph" w:customStyle="1" w:styleId="Bilaga">
    <w:name w:val="Bilaga"/>
    <w:basedOn w:val="Normal"/>
    <w:next w:val="Rubrik"/>
    <w:semiHidden/>
    <w:rsid w:val="00BC4B91"/>
    <w:pPr>
      <w:pageBreakBefore/>
      <w:numPr>
        <w:numId w:val="19"/>
      </w:numPr>
      <w:spacing w:before="240"/>
      <w:jc w:val="right"/>
    </w:pPr>
    <w:rPr>
      <w:b/>
    </w:rPr>
  </w:style>
  <w:style w:type="paragraph" w:styleId="Fotnotstext">
    <w:name w:val="footnote text"/>
    <w:basedOn w:val="Normal"/>
    <w:link w:val="FotnotstextChar"/>
    <w:semiHidden/>
    <w:rsid w:val="00BC4B91"/>
    <w:rPr>
      <w:sz w:val="16"/>
    </w:rPr>
  </w:style>
  <w:style w:type="character" w:customStyle="1" w:styleId="FotnotstextChar">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customStyle="1" w:styleId="Signering">
    <w:name w:val="Signering"/>
    <w:basedOn w:val="Normal"/>
    <w:semiHidden/>
    <w:qFormat/>
    <w:rsid w:val="00BC4B91"/>
    <w:pPr>
      <w:keepNext/>
      <w:tabs>
        <w:tab w:val="left" w:pos="3934"/>
      </w:tabs>
      <w:spacing w:before="0" w:after="240" w:line="240" w:lineRule="auto"/>
      <w:jc w:val="left"/>
    </w:pPr>
    <w:rPr>
      <w:lang w:val="en-GB"/>
    </w:rPr>
  </w:style>
  <w:style w:type="paragraph" w:customStyle="1" w:styleId="Signeringsposition">
    <w:name w:val="Signeringsposition"/>
    <w:semiHidden/>
    <w:rsid w:val="00BC4B91"/>
    <w:pPr>
      <w:keepNext/>
      <w:tabs>
        <w:tab w:val="left" w:pos="3992"/>
      </w:tabs>
      <w:spacing w:after="240"/>
    </w:pPr>
    <w:rPr>
      <w:rFonts w:ascii="Arial" w:hAnsi="Arial"/>
      <w:sz w:val="22"/>
      <w:lang w:val="en-GB"/>
    </w:rPr>
  </w:style>
  <w:style w:type="paragraph" w:customStyle="1" w:styleId="Signeringsrad">
    <w:name w:val="Signeringsrad"/>
    <w:semiHidden/>
    <w:rsid w:val="00BC4B91"/>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BC4B91"/>
    <w:pPr>
      <w:numPr>
        <w:numId w:val="24"/>
      </w:numPr>
      <w:tabs>
        <w:tab w:val="left" w:pos="567"/>
      </w:tabs>
    </w:pPr>
  </w:style>
  <w:style w:type="character" w:customStyle="1" w:styleId="SidhuvudChar">
    <w:name w:val="Sidhuvud Char"/>
    <w:basedOn w:val="Standardstycketeckensnitt"/>
    <w:link w:val="Sidhuvud"/>
    <w:semiHidden/>
    <w:rsid w:val="00745A84"/>
    <w:rPr>
      <w:rFonts w:ascii="Arial" w:hAnsi="Arial"/>
      <w:sz w:val="22"/>
    </w:rPr>
  </w:style>
  <w:style w:type="paragraph" w:customStyle="1" w:styleId="Numreratstycke1">
    <w:name w:val="Numrerat stycke 1"/>
    <w:basedOn w:val="Normal"/>
    <w:rsid w:val="00DA0876"/>
    <w:pPr>
      <w:numPr>
        <w:numId w:val="22"/>
      </w:numPr>
    </w:pPr>
  </w:style>
  <w:style w:type="paragraph" w:styleId="Liststycke">
    <w:name w:val="List Paragraph"/>
    <w:basedOn w:val="Normal"/>
    <w:uiPriority w:val="34"/>
    <w:rsid w:val="00C23DB0"/>
    <w:pPr>
      <w:ind w:left="720"/>
      <w:contextualSpacing/>
    </w:pPr>
  </w:style>
  <w:style w:type="character" w:styleId="Olstomnmnande">
    <w:name w:val="Unresolved Mention"/>
    <w:basedOn w:val="Standardstycketeckensnitt"/>
    <w:uiPriority w:val="99"/>
    <w:semiHidden/>
    <w:unhideWhenUsed/>
    <w:rsid w:val="00C23DB0"/>
    <w:rPr>
      <w:color w:val="605E5C"/>
      <w:shd w:val="clear" w:color="auto" w:fill="E1DFDD"/>
    </w:rPr>
  </w:style>
  <w:style w:type="paragraph" w:styleId="Ballongtext">
    <w:name w:val="Balloon Text"/>
    <w:basedOn w:val="Normal"/>
    <w:link w:val="BallongtextChar"/>
    <w:uiPriority w:val="19"/>
    <w:semiHidden/>
    <w:unhideWhenUsed/>
    <w:rsid w:val="0072295C"/>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72295C"/>
    <w:rPr>
      <w:rFonts w:ascii="Segoe UI" w:hAnsi="Segoe UI" w:cs="Segoe UI"/>
      <w:sz w:val="18"/>
      <w:szCs w:val="18"/>
    </w:rPr>
  </w:style>
  <w:style w:type="character" w:styleId="Kommentarsreferens">
    <w:name w:val="annotation reference"/>
    <w:basedOn w:val="Standardstycketeckensnitt"/>
    <w:uiPriority w:val="19"/>
    <w:semiHidden/>
    <w:unhideWhenUsed/>
    <w:rsid w:val="006B1B54"/>
    <w:rPr>
      <w:sz w:val="16"/>
      <w:szCs w:val="16"/>
    </w:rPr>
  </w:style>
  <w:style w:type="paragraph" w:styleId="Kommentarer">
    <w:name w:val="annotation text"/>
    <w:basedOn w:val="Normal"/>
    <w:link w:val="KommentarerChar"/>
    <w:uiPriority w:val="19"/>
    <w:semiHidden/>
    <w:unhideWhenUsed/>
    <w:rsid w:val="006B1B54"/>
    <w:pPr>
      <w:spacing w:line="240" w:lineRule="auto"/>
    </w:pPr>
    <w:rPr>
      <w:sz w:val="20"/>
    </w:rPr>
  </w:style>
  <w:style w:type="character" w:customStyle="1" w:styleId="KommentarerChar">
    <w:name w:val="Kommentarer Char"/>
    <w:basedOn w:val="Standardstycketeckensnitt"/>
    <w:link w:val="Kommentarer"/>
    <w:uiPriority w:val="19"/>
    <w:semiHidden/>
    <w:rsid w:val="006B1B54"/>
    <w:rPr>
      <w:rFonts w:ascii="Arial" w:hAnsi="Arial"/>
    </w:rPr>
  </w:style>
  <w:style w:type="paragraph" w:styleId="Kommentarsmne">
    <w:name w:val="annotation subject"/>
    <w:basedOn w:val="Kommentarer"/>
    <w:next w:val="Kommentarer"/>
    <w:link w:val="KommentarsmneChar"/>
    <w:uiPriority w:val="19"/>
    <w:semiHidden/>
    <w:unhideWhenUsed/>
    <w:rsid w:val="006B1B54"/>
    <w:rPr>
      <w:b/>
      <w:bCs/>
    </w:rPr>
  </w:style>
  <w:style w:type="character" w:customStyle="1" w:styleId="KommentarsmneChar">
    <w:name w:val="Kommentarsämne Char"/>
    <w:basedOn w:val="KommentarerChar"/>
    <w:link w:val="Kommentarsmne"/>
    <w:uiPriority w:val="19"/>
    <w:semiHidden/>
    <w:rsid w:val="006B1B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www.euroclear.com/dam/ESw/Legal/Privacy-notice-bolagsstammor-engelska.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mailto:kristina.diokno@ombori.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723334B-E247-4A13-8B21-4D375DC6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4292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2023-11-02T12:41:00Z</dcterms:created>
  <dcterms:modified xsi:type="dcterms:W3CDTF">2023-11-02T12:41:00Z</dcterms:modified>
</cp:coreProperties>
</file>